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1476375</wp:posOffset>
            </wp:positionH>
            <wp:positionV relativeFrom="paragraph">
              <wp:posOffset>114300</wp:posOffset>
            </wp:positionV>
            <wp:extent cx="1160145" cy="626110"/>
            <wp:effectExtent b="0" l="0" r="0" t="0"/>
            <wp:wrapTopAndBottom distB="0" distT="0"/>
            <wp:docPr id="5" name="image2.png"/>
            <a:graphic>
              <a:graphicData uri="http://schemas.openxmlformats.org/drawingml/2006/picture">
                <pic:pic>
                  <pic:nvPicPr>
                    <pic:cNvPr id="0" name="image2.png"/>
                    <pic:cNvPicPr preferRelativeResize="0"/>
                  </pic:nvPicPr>
                  <pic:blipFill>
                    <a:blip r:embed="rId7"/>
                    <a:srcRect b="73188" l="12019" r="69244" t="8822"/>
                    <a:stretch>
                      <a:fillRect/>
                    </a:stretch>
                  </pic:blipFill>
                  <pic:spPr>
                    <a:xfrm>
                      <a:off x="0" y="0"/>
                      <a:ext cx="1160145" cy="62611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-590547</wp:posOffset>
            </wp:positionH>
            <wp:positionV relativeFrom="paragraph">
              <wp:posOffset>114300</wp:posOffset>
            </wp:positionV>
            <wp:extent cx="2065564" cy="628650"/>
            <wp:effectExtent b="0" l="0" r="0" t="0"/>
            <wp:wrapTopAndBottom distB="114300" distT="114300"/>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065564" cy="628650"/>
                    </a:xfrm>
                    <a:prstGeom prst="rect"/>
                    <a:ln/>
                  </pic:spPr>
                </pic:pic>
              </a:graphicData>
            </a:graphic>
          </wp:anchor>
        </w:drawing>
      </w:r>
    </w:p>
    <w:p w:rsidR="00000000" w:rsidDel="00000000" w:rsidP="00000000" w:rsidRDefault="00000000" w:rsidRPr="00000000" w14:paraId="00000002">
      <w:pPr>
        <w:spacing w:after="0" w:line="240" w:lineRule="auto"/>
        <w:rPr>
          <w:b w:val="1"/>
        </w:rPr>
      </w:pPr>
      <w:r w:rsidDel="00000000" w:rsidR="00000000" w:rsidRPr="00000000">
        <w:rPr>
          <w:rtl w:val="0"/>
        </w:rPr>
      </w:r>
    </w:p>
    <w:p w:rsidR="00000000" w:rsidDel="00000000" w:rsidP="00000000" w:rsidRDefault="00000000" w:rsidRPr="00000000" w14:paraId="00000003">
      <w:pPr>
        <w:spacing w:after="0" w:line="240" w:lineRule="auto"/>
        <w:jc w:val="center"/>
        <w:rPr>
          <w:b w:val="1"/>
        </w:rPr>
      </w:pPr>
      <w:r w:rsidDel="00000000" w:rsidR="00000000" w:rsidRPr="00000000">
        <w:rPr>
          <w:b w:val="1"/>
          <w:rtl w:val="0"/>
        </w:rPr>
        <w:t xml:space="preserve">Statenvragen werkzaamheden NS en vervangend vervoer </w:t>
      </w:r>
    </w:p>
    <w:p w:rsidR="00000000" w:rsidDel="00000000" w:rsidP="00000000" w:rsidRDefault="00000000" w:rsidRPr="00000000" w14:paraId="00000004">
      <w:pPr>
        <w:spacing w:after="0" w:line="240" w:lineRule="auto"/>
        <w:rPr>
          <w:b w:val="1"/>
        </w:rPr>
      </w:pPr>
      <w:r w:rsidDel="00000000" w:rsidR="00000000" w:rsidRPr="00000000">
        <w:rPr>
          <w:rtl w:val="0"/>
        </w:rPr>
      </w:r>
    </w:p>
    <w:p w:rsidR="00000000" w:rsidDel="00000000" w:rsidP="00000000" w:rsidRDefault="00000000" w:rsidRPr="00000000" w14:paraId="00000005">
      <w:pPr>
        <w:spacing w:after="240" w:before="240" w:line="276" w:lineRule="auto"/>
        <w:rPr>
          <w:b w:val="1"/>
        </w:rPr>
      </w:pPr>
      <w:r w:rsidDel="00000000" w:rsidR="00000000" w:rsidRPr="00000000">
        <w:rPr>
          <w:b w:val="1"/>
          <w:rtl w:val="0"/>
        </w:rPr>
        <w:t xml:space="preserve">Goes, 18 september 2023</w:t>
      </w:r>
    </w:p>
    <w:p w:rsidR="00000000" w:rsidDel="00000000" w:rsidP="00000000" w:rsidRDefault="00000000" w:rsidRPr="00000000" w14:paraId="00000006">
      <w:pPr>
        <w:spacing w:after="240" w:before="240" w:line="276" w:lineRule="auto"/>
        <w:rPr>
          <w:b w:val="1"/>
        </w:rPr>
      </w:pPr>
      <w:r w:rsidDel="00000000" w:rsidR="00000000" w:rsidRPr="00000000">
        <w:rPr>
          <w:b w:val="1"/>
          <w:rtl w:val="0"/>
        </w:rPr>
        <w:t xml:space="preserve">Vragen ingevolge artikel 44 reglement van orde aan het college van Gedeputeerde Staten                                      van  Ralph van Hertum van PvdA-GroenLinks, Francois Babijn van PvZ</w:t>
      </w:r>
    </w:p>
    <w:p w:rsidR="00000000" w:rsidDel="00000000" w:rsidP="00000000" w:rsidRDefault="00000000" w:rsidRPr="00000000" w14:paraId="00000007">
      <w:pPr>
        <w:spacing w:after="0" w:before="240" w:line="276" w:lineRule="auto"/>
        <w:rPr>
          <w:b w:val="1"/>
        </w:rPr>
      </w:pPr>
      <w:r w:rsidDel="00000000" w:rsidR="00000000" w:rsidRPr="00000000">
        <w:rPr>
          <w:b w:val="1"/>
          <w:rtl w:val="0"/>
        </w:rPr>
        <w:t xml:space="preserve"> -----------------------------------------------------------------------------------------------------------</w:t>
      </w:r>
    </w:p>
    <w:p w:rsidR="00000000" w:rsidDel="00000000" w:rsidP="00000000" w:rsidRDefault="00000000" w:rsidRPr="00000000" w14:paraId="00000008">
      <w:pPr>
        <w:spacing w:after="0" w:before="240" w:line="276" w:lineRule="auto"/>
        <w:rPr>
          <w:b w:val="1"/>
        </w:rPr>
      </w:pPr>
      <w:r w:rsidDel="00000000" w:rsidR="00000000" w:rsidRPr="00000000">
        <w:rPr>
          <w:b w:val="1"/>
          <w:rtl w:val="0"/>
        </w:rPr>
        <w:t xml:space="preserve">Toelichting:</w:t>
      </w:r>
    </w:p>
    <w:p w:rsidR="00000000" w:rsidDel="00000000" w:rsidP="00000000" w:rsidRDefault="00000000" w:rsidRPr="00000000" w14:paraId="00000009">
      <w:pPr>
        <w:spacing w:after="0" w:lineRule="auto"/>
        <w:rPr/>
      </w:pP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t xml:space="preserve">Afgelopen vrijdag hebben we vragen gesteld over het afstemmen van informatie tussen het provinciebestuur en vervoerder NS/Pro Rail over werkzaamheden. De werkzaamheden op het spoor zouden tot uiterlijk zondagnacht duren. Maar helaas was meer tijd nodig. De NS lukte het vervolgens niet om tijdig bussen in te zetten om reizigers vanaf station Goes naar Bergen op Zoom te brengen. De communicatie / informatievoorziening bleek onvoldoende te zijn.</w:t>
      </w:r>
    </w:p>
    <w:p w:rsidR="00000000" w:rsidDel="00000000" w:rsidP="00000000" w:rsidRDefault="00000000" w:rsidRPr="00000000" w14:paraId="0000000B">
      <w:pPr>
        <w:spacing w:after="0" w:lineRule="auto"/>
        <w:rPr/>
      </w:pPr>
      <w:r w:rsidDel="00000000" w:rsidR="00000000" w:rsidRPr="00000000">
        <w:rPr>
          <w:rtl w:val="0"/>
        </w:rPr>
      </w:r>
    </w:p>
    <w:p w:rsidR="00000000" w:rsidDel="00000000" w:rsidP="00000000" w:rsidRDefault="00000000" w:rsidRPr="00000000" w14:paraId="0000000C">
      <w:pPr>
        <w:spacing w:after="0" w:lineRule="auto"/>
        <w:rPr/>
      </w:pPr>
      <w:r w:rsidDel="00000000" w:rsidR="00000000" w:rsidRPr="00000000">
        <w:rPr>
          <w:rtl w:val="0"/>
        </w:rPr>
        <w:t xml:space="preserve">Aan de hand van de ervaringen van reizigers van maandag 18 september, hebben we een aantal aanvullende vragen.</w:t>
      </w:r>
    </w:p>
    <w:p w:rsidR="00000000" w:rsidDel="00000000" w:rsidP="00000000" w:rsidRDefault="00000000" w:rsidRPr="00000000" w14:paraId="0000000D">
      <w:pPr>
        <w:spacing w:after="0" w:lineRule="auto"/>
        <w:rPr/>
      </w:pPr>
      <w:r w:rsidDel="00000000" w:rsidR="00000000" w:rsidRPr="00000000">
        <w:rPr>
          <w:rtl w:val="0"/>
        </w:rPr>
      </w:r>
    </w:p>
    <w:p w:rsidR="00000000" w:rsidDel="00000000" w:rsidP="00000000" w:rsidRDefault="00000000" w:rsidRPr="00000000" w14:paraId="0000000E">
      <w:pPr>
        <w:spacing w:after="0" w:lineRule="auto"/>
        <w:rPr/>
      </w:pPr>
      <w:r w:rsidDel="00000000" w:rsidR="00000000" w:rsidRPr="00000000">
        <w:rPr>
          <w:rtl w:val="0"/>
        </w:rPr>
      </w:r>
    </w:p>
    <w:p w:rsidR="00000000" w:rsidDel="00000000" w:rsidP="00000000" w:rsidRDefault="00000000" w:rsidRPr="00000000" w14:paraId="0000000F">
      <w:pPr>
        <w:spacing w:after="0" w:lineRule="auto"/>
        <w:rPr/>
      </w:pPr>
      <w:r w:rsidDel="00000000" w:rsidR="00000000" w:rsidRPr="00000000">
        <w:rPr>
          <w:rtl w:val="0"/>
        </w:rPr>
        <w:t xml:space="preserve">4.</w:t>
        <w:tab/>
        <w:t xml:space="preserve"> Hoe kijkt GS aan tegen het onverwacht uitlopen van de werkzaamheden op het spoor? </w:t>
      </w:r>
    </w:p>
    <w:p w:rsidR="00000000" w:rsidDel="00000000" w:rsidP="00000000" w:rsidRDefault="00000000" w:rsidRPr="00000000" w14:paraId="00000010">
      <w:pPr>
        <w:spacing w:after="0" w:lineRule="auto"/>
        <w:ind w:firstLine="720"/>
        <w:rPr/>
      </w:pPr>
      <w:r w:rsidDel="00000000" w:rsidR="00000000" w:rsidRPr="00000000">
        <w:rPr>
          <w:rtl w:val="0"/>
        </w:rPr>
        <w:t xml:space="preserve">Is dit met het provinciebestuur gecommuniceerd? </w:t>
      </w:r>
    </w:p>
    <w:p w:rsidR="00000000" w:rsidDel="00000000" w:rsidP="00000000" w:rsidRDefault="00000000" w:rsidRPr="00000000" w14:paraId="00000011">
      <w:pPr>
        <w:spacing w:after="0" w:lineRule="auto"/>
        <w:ind w:firstLine="720"/>
        <w:rPr/>
      </w:pPr>
      <w:r w:rsidDel="00000000" w:rsidR="00000000" w:rsidRPr="00000000">
        <w:rPr>
          <w:rtl w:val="0"/>
        </w:rPr>
        <w:t xml:space="preserve">Graag een toelichting.</w:t>
      </w:r>
    </w:p>
    <w:p w:rsidR="00000000" w:rsidDel="00000000" w:rsidP="00000000" w:rsidRDefault="00000000" w:rsidRPr="00000000" w14:paraId="00000012">
      <w:pPr>
        <w:spacing w:after="0" w:lineRule="auto"/>
        <w:rPr/>
      </w:pPr>
      <w:r w:rsidDel="00000000" w:rsidR="00000000" w:rsidRPr="00000000">
        <w:rPr>
          <w:rtl w:val="0"/>
        </w:rPr>
      </w:r>
    </w:p>
    <w:p w:rsidR="00000000" w:rsidDel="00000000" w:rsidP="00000000" w:rsidRDefault="00000000" w:rsidRPr="00000000" w14:paraId="00000013">
      <w:pPr>
        <w:spacing w:after="0" w:lineRule="auto"/>
        <w:rPr/>
      </w:pPr>
      <w:r w:rsidDel="00000000" w:rsidR="00000000" w:rsidRPr="00000000">
        <w:rPr>
          <w:rtl w:val="0"/>
        </w:rPr>
        <w:t xml:space="preserve">5.</w:t>
        <w:tab/>
        <w:t xml:space="preserve">De NS heeft de plicht om vervangend vervoer in  te zetten als de trein niet rijdt. </w:t>
      </w:r>
    </w:p>
    <w:p w:rsidR="00000000" w:rsidDel="00000000" w:rsidP="00000000" w:rsidRDefault="00000000" w:rsidRPr="00000000" w14:paraId="00000014">
      <w:pPr>
        <w:spacing w:after="0" w:lineRule="auto"/>
        <w:ind w:firstLine="720"/>
        <w:rPr/>
      </w:pPr>
      <w:r w:rsidDel="00000000" w:rsidR="00000000" w:rsidRPr="00000000">
        <w:rPr>
          <w:rtl w:val="0"/>
        </w:rPr>
        <w:t xml:space="preserve">Dit gebeurde maandagochtend niet /onvoldoende.</w:t>
      </w:r>
    </w:p>
    <w:p w:rsidR="00000000" w:rsidDel="00000000" w:rsidP="00000000" w:rsidRDefault="00000000" w:rsidRPr="00000000" w14:paraId="00000015">
      <w:pPr>
        <w:spacing w:after="0" w:lineRule="auto"/>
        <w:ind w:firstLine="720"/>
        <w:rPr/>
      </w:pPr>
      <w:r w:rsidDel="00000000" w:rsidR="00000000" w:rsidRPr="00000000">
        <w:rPr>
          <w:rtl w:val="0"/>
        </w:rPr>
        <w:t xml:space="preserve">Hoe kijkt het provinciebestuur hier tegenaan?</w:t>
      </w:r>
    </w:p>
    <w:p w:rsidR="00000000" w:rsidDel="00000000" w:rsidP="00000000" w:rsidRDefault="00000000" w:rsidRPr="00000000" w14:paraId="00000016">
      <w:pPr>
        <w:spacing w:after="0" w:lineRule="auto"/>
        <w:ind w:firstLine="720"/>
        <w:rPr/>
      </w:pPr>
      <w:r w:rsidDel="00000000" w:rsidR="00000000" w:rsidRPr="00000000">
        <w:rPr>
          <w:rtl w:val="0"/>
        </w:rPr>
        <w:t xml:space="preserve">Graag een toelichting.</w:t>
      </w:r>
    </w:p>
    <w:p w:rsidR="00000000" w:rsidDel="00000000" w:rsidP="00000000" w:rsidRDefault="00000000" w:rsidRPr="00000000" w14:paraId="00000017">
      <w:pPr>
        <w:spacing w:after="0" w:lineRule="auto"/>
        <w:rPr/>
      </w:pPr>
      <w:r w:rsidDel="00000000" w:rsidR="00000000" w:rsidRPr="00000000">
        <w:rPr>
          <w:rtl w:val="0"/>
        </w:rPr>
      </w:r>
    </w:p>
    <w:p w:rsidR="00000000" w:rsidDel="00000000" w:rsidP="00000000" w:rsidRDefault="00000000" w:rsidRPr="00000000" w14:paraId="00000018">
      <w:pPr>
        <w:spacing w:after="0" w:lineRule="auto"/>
        <w:rPr/>
      </w:pPr>
      <w:r w:rsidDel="00000000" w:rsidR="00000000" w:rsidRPr="00000000">
        <w:rPr>
          <w:rtl w:val="0"/>
        </w:rPr>
        <w:t xml:space="preserve">6. </w:t>
        <w:tab/>
        <w:t xml:space="preserve">Wat gaat GS ondernemen, na de onduidelijke situatie die  maandagochtend bij het Zeeuwse</w:t>
      </w:r>
    </w:p>
    <w:p w:rsidR="00000000" w:rsidDel="00000000" w:rsidP="00000000" w:rsidRDefault="00000000" w:rsidRPr="00000000" w14:paraId="00000019">
      <w:pPr>
        <w:spacing w:after="0" w:lineRule="auto"/>
        <w:ind w:left="0" w:firstLine="0"/>
        <w:rPr/>
      </w:pPr>
      <w:r w:rsidDel="00000000" w:rsidR="00000000" w:rsidRPr="00000000">
        <w:rPr>
          <w:rtl w:val="0"/>
        </w:rPr>
        <w:t xml:space="preserve"> </w:t>
        <w:tab/>
        <w:t xml:space="preserve">spoor ontstond voor de reizigers, op het gebied van afspraken met de NS, communicatie etc? </w:t>
      </w:r>
    </w:p>
    <w:p w:rsidR="00000000" w:rsidDel="00000000" w:rsidP="00000000" w:rsidRDefault="00000000" w:rsidRPr="00000000" w14:paraId="0000001A">
      <w:pPr>
        <w:spacing w:after="0" w:lineRule="auto"/>
        <w:ind w:left="0" w:firstLine="720"/>
        <w:rPr/>
      </w:pPr>
      <w:r w:rsidDel="00000000" w:rsidR="00000000" w:rsidRPr="00000000">
        <w:rPr>
          <w:rtl w:val="0"/>
        </w:rPr>
        <w:t xml:space="preserve">Graag een toelichting.</w:t>
      </w:r>
    </w:p>
    <w:p w:rsidR="00000000" w:rsidDel="00000000" w:rsidP="00000000" w:rsidRDefault="00000000" w:rsidRPr="00000000" w14:paraId="0000001B">
      <w:pPr>
        <w:spacing w:after="0" w:lineRule="auto"/>
        <w:rPr/>
      </w:pPr>
      <w:r w:rsidDel="00000000" w:rsidR="00000000" w:rsidRPr="00000000">
        <w:rPr>
          <w:rtl w:val="0"/>
        </w:rPr>
      </w:r>
    </w:p>
    <w:p w:rsidR="00000000" w:rsidDel="00000000" w:rsidP="00000000" w:rsidRDefault="00000000" w:rsidRPr="00000000" w14:paraId="0000001C">
      <w:pPr>
        <w:spacing w:after="0" w:lineRule="auto"/>
        <w:rPr/>
      </w:pPr>
      <w:r w:rsidDel="00000000" w:rsidR="00000000" w:rsidRPr="00000000">
        <w:rPr>
          <w:rtl w:val="0"/>
        </w:rPr>
      </w:r>
    </w:p>
    <w:p w:rsidR="00000000" w:rsidDel="00000000" w:rsidP="00000000" w:rsidRDefault="00000000" w:rsidRPr="00000000" w14:paraId="0000001D">
      <w:pPr>
        <w:spacing w:after="0" w:lineRule="auto"/>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default="1">
    <w:name w:val="Normal"/>
    <w:qFormat w:val="1"/>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Voetnoottekst">
    <w:name w:val="footnote text"/>
    <w:basedOn w:val="Standaard"/>
    <w:link w:val="VoetnoottekstChar"/>
    <w:uiPriority w:val="99"/>
    <w:semiHidden w:val="1"/>
    <w:unhideWhenUsed w:val="1"/>
    <w:rsid w:val="00A5435E"/>
    <w:pPr>
      <w:spacing w:after="0" w:line="240" w:lineRule="auto"/>
    </w:pPr>
    <w:rPr>
      <w:sz w:val="20"/>
      <w:szCs w:val="20"/>
    </w:rPr>
  </w:style>
  <w:style w:type="character" w:styleId="VoetnoottekstChar" w:customStyle="1">
    <w:name w:val="Voetnoottekst Char"/>
    <w:basedOn w:val="Standaardalinea-lettertype"/>
    <w:link w:val="Voetnoottekst"/>
    <w:uiPriority w:val="99"/>
    <w:semiHidden w:val="1"/>
    <w:rsid w:val="00A5435E"/>
    <w:rPr>
      <w:sz w:val="20"/>
      <w:szCs w:val="20"/>
    </w:rPr>
  </w:style>
  <w:style w:type="character" w:styleId="Voetnootmarkering">
    <w:name w:val="footnote reference"/>
    <w:basedOn w:val="Standaardalinea-lettertype"/>
    <w:uiPriority w:val="99"/>
    <w:semiHidden w:val="1"/>
    <w:unhideWhenUsed w:val="1"/>
    <w:rsid w:val="00A5435E"/>
    <w:rPr>
      <w:vertAlign w:val="superscript"/>
    </w:rPr>
  </w:style>
  <w:style w:type="character" w:styleId="Hyperlink">
    <w:name w:val="Hyperlink"/>
    <w:basedOn w:val="Standaardalinea-lettertype"/>
    <w:uiPriority w:val="99"/>
    <w:semiHidden w:val="1"/>
    <w:unhideWhenUsed w:val="1"/>
    <w:rsid w:val="00A5435E"/>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me4hkJ8l04RICEzFtxOtDw3/tQ==">CgMxLjA4AHIhMW50Z1lrcnE5ZlV4eDI1cEpqNmhrc0xfeEk3WDNhMlZF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2023-06-22T14:17:00Z</dcterms:created>
  <dc:creator>Hertum v J.A.M. (Ralph)</dc:creator>
</cp:coreProperties>
</file>