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0"/>
          <w:szCs w:val="20"/>
          <w:rtl w:val="0"/>
        </w:rPr>
        <w:t xml:space="preserve">OPEN BRIEF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678061" cy="5191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8061" cy="519113"/>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Middelburg, 1 december 2023</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Geachte leden van Gedeputeerde Staten,</w:t>
      </w:r>
    </w:p>
    <w:p w:rsidR="00000000" w:rsidDel="00000000" w:rsidP="00000000" w:rsidRDefault="00000000" w:rsidRPr="00000000" w14:paraId="00000006">
      <w:pPr>
        <w:rPr>
          <w:sz w:val="20"/>
          <w:szCs w:val="20"/>
        </w:rPr>
      </w:pPr>
      <w:r w:rsidDel="00000000" w:rsidR="00000000" w:rsidRPr="00000000">
        <w:rPr>
          <w:sz w:val="20"/>
          <w:szCs w:val="20"/>
          <w:rtl w:val="0"/>
        </w:rPr>
        <w:t xml:space="preserve">Tijdens de Statenvergadering van 17 november werden wij als fractie onaangenaam verrast door het optreden van het college, en in het bijzonder dat van de gedeputeerde voor Natuur, de heer Nielen. </w:t>
      </w:r>
    </w:p>
    <w:p w:rsidR="00000000" w:rsidDel="00000000" w:rsidP="00000000" w:rsidRDefault="00000000" w:rsidRPr="00000000" w14:paraId="00000007">
      <w:pPr>
        <w:rPr>
          <w:sz w:val="20"/>
          <w:szCs w:val="20"/>
        </w:rPr>
      </w:pPr>
      <w:r w:rsidDel="00000000" w:rsidR="00000000" w:rsidRPr="00000000">
        <w:rPr>
          <w:sz w:val="20"/>
          <w:szCs w:val="20"/>
          <w:rtl w:val="0"/>
        </w:rPr>
        <w:t xml:space="preserve">In het door u opgestelde coalitieakkoord valt te lezen: “</w:t>
      </w:r>
      <w:r w:rsidDel="00000000" w:rsidR="00000000" w:rsidRPr="00000000">
        <w:rPr>
          <w:i w:val="1"/>
          <w:sz w:val="20"/>
          <w:szCs w:val="20"/>
          <w:rtl w:val="0"/>
        </w:rPr>
        <w:t xml:space="preserve">Verbinden en vertrouwen is ook de basis voor bestuurlijke </w:t>
      </w:r>
      <w:r w:rsidDel="00000000" w:rsidR="00000000" w:rsidRPr="00000000">
        <w:rPr>
          <w:i w:val="1"/>
          <w:sz w:val="20"/>
          <w:szCs w:val="20"/>
          <w:rtl w:val="0"/>
        </w:rPr>
        <w:t xml:space="preserve">samenwerking. Samenwerken</w:t>
      </w:r>
      <w:r w:rsidDel="00000000" w:rsidR="00000000" w:rsidRPr="00000000">
        <w:rPr>
          <w:i w:val="1"/>
          <w:sz w:val="20"/>
          <w:szCs w:val="20"/>
          <w:rtl w:val="0"/>
        </w:rPr>
        <w:t xml:space="preserve"> als één overheid blijft voor ons een belangrijk </w:t>
      </w:r>
      <w:r w:rsidDel="00000000" w:rsidR="00000000" w:rsidRPr="00000000">
        <w:rPr>
          <w:i w:val="1"/>
          <w:sz w:val="20"/>
          <w:szCs w:val="20"/>
          <w:rtl w:val="0"/>
        </w:rPr>
        <w:t xml:space="preserve">uitgangspunt”.</w:t>
      </w:r>
      <w:r w:rsidDel="00000000" w:rsidR="00000000" w:rsidRPr="00000000">
        <w:rPr>
          <w:i w:val="1"/>
          <w:sz w:val="20"/>
          <w:szCs w:val="20"/>
          <w:rtl w:val="0"/>
        </w:rPr>
        <w:t xml:space="preserve"> </w:t>
      </w:r>
      <w:r w:rsidDel="00000000" w:rsidR="00000000" w:rsidRPr="00000000">
        <w:rPr>
          <w:sz w:val="20"/>
          <w:szCs w:val="20"/>
          <w:rtl w:val="0"/>
        </w:rPr>
        <w:t xml:space="preserve">Helaas hebben wij deze opstelling niet waargenomen in de genoemde vergadering. </w:t>
      </w:r>
    </w:p>
    <w:p w:rsidR="00000000" w:rsidDel="00000000" w:rsidP="00000000" w:rsidRDefault="00000000" w:rsidRPr="00000000" w14:paraId="00000008">
      <w:pPr>
        <w:rPr>
          <w:i w:val="1"/>
          <w:sz w:val="20"/>
          <w:szCs w:val="20"/>
        </w:rPr>
      </w:pPr>
      <w:r w:rsidDel="00000000" w:rsidR="00000000" w:rsidRPr="00000000">
        <w:rPr>
          <w:sz w:val="20"/>
          <w:szCs w:val="20"/>
          <w:rtl w:val="0"/>
        </w:rPr>
        <w:t xml:space="preserve">Als fractie hebben wij aangegeven deze periode constructief mee te willen werken aan het Bouwen aan de toekomst van Zeeland. In ons eigen manifest hebben we daarbij aangegeven: “</w:t>
      </w:r>
      <w:r w:rsidDel="00000000" w:rsidR="00000000" w:rsidRPr="00000000">
        <w:rPr>
          <w:i w:val="1"/>
          <w:sz w:val="20"/>
          <w:szCs w:val="20"/>
          <w:rtl w:val="0"/>
        </w:rPr>
        <w:t xml:space="preserve">De openbare vergadering van de Provinciale Staten is de plek waar het college van Gedeputeerde Staten en de commissaris van de Koning informatie verstrekken en verantwoording van beleid afleggen”. </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sz w:val="20"/>
          <w:szCs w:val="20"/>
          <w:rtl w:val="0"/>
        </w:rPr>
        <w:t xml:space="preserve">Bij de Statenvergadering van 17 november hebben wij getracht om in onze gezamenlijke b</w:t>
      </w:r>
      <w:r w:rsidDel="00000000" w:rsidR="00000000" w:rsidRPr="00000000">
        <w:rPr>
          <w:rFonts w:ascii="Calibri" w:cs="Calibri" w:eastAsia="Calibri" w:hAnsi="Calibri"/>
          <w:sz w:val="20"/>
          <w:szCs w:val="20"/>
          <w:rtl w:val="0"/>
        </w:rPr>
        <w:t xml:space="preserve">rief aan GS over wensen en bedenkingen op het gebiedsprogramma een aantal constructieve toevoegingen op te nemen, via de geëigende weg van amendementen.</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Bij amendementen is het de gewoonte dat Gedeputeerde Staten als uitvoerend orgaan op gefundeerde wijze de amendementen </w:t>
      </w:r>
      <w:r w:rsidDel="00000000" w:rsidR="00000000" w:rsidRPr="00000000">
        <w:rPr>
          <w:rFonts w:ascii="Calibri" w:cs="Calibri" w:eastAsia="Calibri" w:hAnsi="Calibri"/>
          <w:sz w:val="20"/>
          <w:szCs w:val="20"/>
          <w:rtl w:val="0"/>
        </w:rPr>
        <w:t xml:space="preserve">beoordeelt</w:t>
      </w:r>
      <w:r w:rsidDel="00000000" w:rsidR="00000000" w:rsidRPr="00000000">
        <w:rPr>
          <w:rFonts w:ascii="Calibri" w:cs="Calibri" w:eastAsia="Calibri" w:hAnsi="Calibri"/>
          <w:sz w:val="20"/>
          <w:szCs w:val="20"/>
          <w:rtl w:val="0"/>
        </w:rPr>
        <w:t xml:space="preserve"> op de inhoud en uitvoerbaarheid. GS kan er ook voor kiezen geen oordeel te vellen over moties en amendementen omdat het proces van wensen en bedenkingen een PS aangelegenheid is. </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Onze vier amendementen werden door de heer Nielen in eerste instantie ontraden, zonder motivatie. In reactie op een verzoek op toelichting van onze woordvoerder merkte de heer Nielen op dat het geen zin had om op de amendementen te reflecteren omdat het (blijkbaar nu plotseling wel?) een PS aangelegenheid was. Hij had ze toen echter wel al ontraden. Na een tweede verzoek om toelichting gaf de heer Nielen aan dat hij “eigenlijk niet” wilde reageren op de vraag van onze woordvoerder op onderbouwing. Daarmee was het voor de Staten nog steeds onduidelijk op welke gronden de gedeputeerde onze amendementen heeft ontraden. Na een derde verzoek kwam er dan eindelijk een vorm van onderbouwing, duidelijk onvoorbereid, met weinig feitelijke onderbouwing over inhoud en uitvoerbaarheid, maar daarentegen met veel woorden als “onzinnig”, “niet logisch” en “niet realistisch”. </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Graag horen wij van het college van Gedeputeerde Staten en in het bijzonder van de gedeputeerde waarom er in eerste instantie geen toelichting is gegeven op onze amendementen en of GS alsnog een gefundeerde en onderbouwde toelichting kan geven over de vraag waarom de amendementen werden afgeraden. Tot slot vragen wij een reflectie van Gedeputeerde Staten op haar omgang met de Provinciale Staten.</w:t>
      </w:r>
    </w:p>
    <w:p w:rsidR="00000000" w:rsidDel="00000000" w:rsidP="00000000" w:rsidRDefault="00000000" w:rsidRPr="00000000" w14:paraId="0000000D">
      <w:pPr>
        <w:rPr>
          <w:sz w:val="20"/>
          <w:szCs w:val="20"/>
        </w:rPr>
      </w:pPr>
      <w:r w:rsidDel="00000000" w:rsidR="00000000" w:rsidRPr="00000000">
        <w:rPr>
          <w:rFonts w:ascii="Calibri" w:cs="Calibri" w:eastAsia="Calibri" w:hAnsi="Calibri"/>
          <w:sz w:val="20"/>
          <w:szCs w:val="20"/>
          <w:rtl w:val="0"/>
        </w:rPr>
        <w:t xml:space="preserve">Wij hopen daarnaast, dat de werkwijze van Gedeputeerde Staten aangepast wordt aan uw eigen voorgenomen bestuursvorm.</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0"/>
          <w:szCs w:val="20"/>
          <w:rtl w:val="0"/>
        </w:rPr>
        <w:t xml:space="preserve">Met vriendelijke groet,</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namens de fractie PvdA-GroenLinks</w:t>
      </w:r>
    </w:p>
    <w:p w:rsidR="00000000" w:rsidDel="00000000" w:rsidP="00000000" w:rsidRDefault="00000000" w:rsidRPr="00000000" w14:paraId="00000010">
      <w:pPr>
        <w:rPr>
          <w:sz w:val="20"/>
          <w:szCs w:val="20"/>
        </w:rPr>
      </w:pPr>
      <w:r w:rsidDel="00000000" w:rsidR="00000000" w:rsidRPr="00000000">
        <w:rPr>
          <w:sz w:val="20"/>
          <w:szCs w:val="20"/>
          <w:rtl w:val="0"/>
        </w:rPr>
        <w:t xml:space="preserve">Inez Flameling  en Gerwi Temmink.</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Revisie">
    <w:name w:val="Revision"/>
    <w:hidden w:val="1"/>
    <w:uiPriority w:val="99"/>
    <w:semiHidden w:val="1"/>
    <w:rsid w:val="00977F7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cU0FLJf6i+bQ7S2hahuyeu3KQ==">CgMxLjA4AHIhMUNmbUVoRUE0Qjd5QjMybnNfN2Nhc0ltUWdPaU1HdG8w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2023-12-01T07:50:00Z</dcterms:created>
  <dc:creator>Ernst Jonker</dc:creator>
</cp:coreProperties>
</file>