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7DED" w14:textId="5B228E1C" w:rsidR="00335466" w:rsidRDefault="00335466">
      <w:pPr>
        <w:rPr>
          <w:lang w:val="nl-NL"/>
        </w:rPr>
      </w:pPr>
      <w:r>
        <w:rPr>
          <w:noProof/>
          <w:bdr w:val="none" w:sz="0" w:space="0" w:color="auto" w:frame="1"/>
        </w:rPr>
        <w:drawing>
          <wp:inline distT="0" distB="0" distL="0" distR="0" wp14:anchorId="57B2A109" wp14:editId="7AD8C071">
            <wp:extent cx="3063240" cy="929640"/>
            <wp:effectExtent l="0" t="0" r="0" b="3810"/>
            <wp:docPr id="4" name="Afbeelding 2" descr="Afbeelding met Lettertype, Graphics,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descr="Afbeelding met Lettertype, Graphics, tekst, grafische vormgeving&#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929640"/>
                    </a:xfrm>
                    <a:prstGeom prst="rect">
                      <a:avLst/>
                    </a:prstGeom>
                    <a:noFill/>
                    <a:ln>
                      <a:noFill/>
                    </a:ln>
                  </pic:spPr>
                </pic:pic>
              </a:graphicData>
            </a:graphic>
          </wp:inline>
        </w:drawing>
      </w:r>
    </w:p>
    <w:p w14:paraId="73569ABA" w14:textId="16BE95BB" w:rsidR="00335466" w:rsidRPr="00335466" w:rsidRDefault="00681B3A" w:rsidP="00335466">
      <w:pPr>
        <w:spacing w:after="0" w:line="240" w:lineRule="auto"/>
        <w:jc w:val="center"/>
        <w:rPr>
          <w:rFonts w:ascii="Times New Roman" w:eastAsia="Times New Roman" w:hAnsi="Times New Roman" w:cs="Times New Roman"/>
          <w:b/>
          <w:bCs/>
          <w:kern w:val="0"/>
          <w:sz w:val="24"/>
          <w:szCs w:val="24"/>
          <w:lang w:val="nl-NL" w:eastAsia="nl-NL"/>
          <w14:ligatures w14:val="none"/>
        </w:rPr>
      </w:pPr>
      <w:r>
        <w:rPr>
          <w:rFonts w:ascii="Calibri" w:eastAsia="Times New Roman" w:hAnsi="Calibri" w:cs="Calibri"/>
          <w:b/>
          <w:bCs/>
          <w:color w:val="000000"/>
          <w:kern w:val="0"/>
          <w:lang w:val="nl-NL" w:eastAsia="nl-NL"/>
          <w14:ligatures w14:val="none"/>
        </w:rPr>
        <w:t>Staten</w:t>
      </w:r>
      <w:r w:rsidR="00335466" w:rsidRPr="00335466">
        <w:rPr>
          <w:rFonts w:ascii="Calibri" w:eastAsia="Times New Roman" w:hAnsi="Calibri" w:cs="Calibri"/>
          <w:b/>
          <w:bCs/>
          <w:color w:val="000000"/>
          <w:kern w:val="0"/>
          <w:lang w:val="nl-NL" w:eastAsia="nl-NL"/>
          <w14:ligatures w14:val="none"/>
        </w:rPr>
        <w:t xml:space="preserve">vragen  </w:t>
      </w:r>
      <w:r w:rsidR="00335466" w:rsidRPr="00335466">
        <w:rPr>
          <w:b/>
          <w:bCs/>
          <w:lang w:val="nl-NL"/>
        </w:rPr>
        <w:t>over ammoniak opslag en transport</w:t>
      </w:r>
    </w:p>
    <w:p w14:paraId="5C7AD4EB" w14:textId="77777777" w:rsidR="00335466" w:rsidRPr="00335466" w:rsidRDefault="00335466" w:rsidP="00335466">
      <w:pPr>
        <w:spacing w:after="0" w:line="240" w:lineRule="auto"/>
        <w:rPr>
          <w:rFonts w:ascii="Times New Roman" w:eastAsia="Times New Roman" w:hAnsi="Times New Roman" w:cs="Times New Roman"/>
          <w:kern w:val="0"/>
          <w:sz w:val="24"/>
          <w:szCs w:val="24"/>
          <w:lang w:val="nl-NL" w:eastAsia="nl-NL"/>
          <w14:ligatures w14:val="none"/>
        </w:rPr>
      </w:pPr>
    </w:p>
    <w:p w14:paraId="6F47253E" w14:textId="2319FB08" w:rsidR="00335466" w:rsidRPr="00335466" w:rsidRDefault="00335466" w:rsidP="00335466">
      <w:pPr>
        <w:spacing w:before="240" w:after="240" w:line="240" w:lineRule="auto"/>
        <w:rPr>
          <w:rFonts w:ascii="Times New Roman" w:eastAsia="Times New Roman" w:hAnsi="Times New Roman" w:cs="Times New Roman"/>
          <w:kern w:val="0"/>
          <w:sz w:val="24"/>
          <w:szCs w:val="24"/>
          <w:lang w:val="nl-NL" w:eastAsia="nl-NL"/>
          <w14:ligatures w14:val="none"/>
        </w:rPr>
      </w:pPr>
      <w:r>
        <w:rPr>
          <w:rFonts w:ascii="Calibri" w:eastAsia="Times New Roman" w:hAnsi="Calibri" w:cs="Calibri"/>
          <w:b/>
          <w:bCs/>
          <w:color w:val="000000"/>
          <w:kern w:val="0"/>
          <w:lang w:val="nl-NL" w:eastAsia="nl-NL"/>
          <w14:ligatures w14:val="none"/>
        </w:rPr>
        <w:t xml:space="preserve">Colijnsplaat, 25 </w:t>
      </w:r>
      <w:r w:rsidRPr="00335466">
        <w:rPr>
          <w:rFonts w:ascii="Calibri" w:eastAsia="Times New Roman" w:hAnsi="Calibri" w:cs="Calibri"/>
          <w:b/>
          <w:bCs/>
          <w:color w:val="000000"/>
          <w:kern w:val="0"/>
          <w:lang w:val="nl-NL" w:eastAsia="nl-NL"/>
          <w14:ligatures w14:val="none"/>
        </w:rPr>
        <w:t>januari  2024</w:t>
      </w:r>
    </w:p>
    <w:p w14:paraId="176CAE9E" w14:textId="5088D947" w:rsidR="00335466" w:rsidRPr="00335466" w:rsidRDefault="00335466" w:rsidP="00335466">
      <w:pPr>
        <w:spacing w:before="240" w:after="240" w:line="240" w:lineRule="auto"/>
        <w:rPr>
          <w:rFonts w:ascii="Times New Roman" w:eastAsia="Times New Roman" w:hAnsi="Times New Roman" w:cs="Times New Roman"/>
          <w:b/>
          <w:bCs/>
          <w:kern w:val="0"/>
          <w:sz w:val="24"/>
          <w:szCs w:val="24"/>
          <w:lang w:val="nl-NL" w:eastAsia="nl-NL"/>
          <w14:ligatures w14:val="none"/>
        </w:rPr>
      </w:pPr>
      <w:r w:rsidRPr="00335466">
        <w:rPr>
          <w:rFonts w:ascii="Calibri" w:eastAsia="Times New Roman" w:hAnsi="Calibri" w:cs="Calibri"/>
          <w:b/>
          <w:bCs/>
          <w:color w:val="000000"/>
          <w:kern w:val="0"/>
          <w:lang w:val="nl-NL" w:eastAsia="nl-NL"/>
          <w14:ligatures w14:val="none"/>
        </w:rPr>
        <w:t xml:space="preserve">Vragen ingevolge artikel </w:t>
      </w:r>
      <w:r w:rsidR="00681B3A">
        <w:rPr>
          <w:rFonts w:ascii="Calibri" w:eastAsia="Times New Roman" w:hAnsi="Calibri" w:cs="Calibri"/>
          <w:b/>
          <w:bCs/>
          <w:color w:val="000000"/>
          <w:kern w:val="0"/>
          <w:lang w:val="nl-NL" w:eastAsia="nl-NL"/>
          <w14:ligatures w14:val="none"/>
        </w:rPr>
        <w:t>46</w:t>
      </w:r>
      <w:r w:rsidRPr="00335466">
        <w:rPr>
          <w:rFonts w:ascii="Calibri" w:eastAsia="Times New Roman" w:hAnsi="Calibri" w:cs="Calibri"/>
          <w:b/>
          <w:bCs/>
          <w:color w:val="000000"/>
          <w:kern w:val="0"/>
          <w:lang w:val="nl-NL" w:eastAsia="nl-NL"/>
          <w14:ligatures w14:val="none"/>
        </w:rPr>
        <w:t>  aan het college van Gedeputeerde Staten van</w:t>
      </w:r>
      <w:r>
        <w:rPr>
          <w:rFonts w:ascii="Calibri" w:eastAsia="Times New Roman" w:hAnsi="Calibri" w:cs="Calibri"/>
          <w:color w:val="000000"/>
          <w:kern w:val="0"/>
          <w:lang w:val="nl-NL" w:eastAsia="nl-NL"/>
          <w14:ligatures w14:val="none"/>
        </w:rPr>
        <w:t xml:space="preserve"> </w:t>
      </w:r>
      <w:r w:rsidRPr="00335466">
        <w:rPr>
          <w:b/>
          <w:bCs/>
          <w:lang w:val="nl-NL"/>
        </w:rPr>
        <w:t xml:space="preserve">Inez Flameling en </w:t>
      </w:r>
      <w:proofErr w:type="spellStart"/>
      <w:r w:rsidRPr="00335466">
        <w:rPr>
          <w:b/>
          <w:bCs/>
          <w:lang w:val="nl-NL"/>
        </w:rPr>
        <w:t>Ay</w:t>
      </w:r>
      <w:proofErr w:type="spellEnd"/>
      <w:r w:rsidRPr="00335466">
        <w:rPr>
          <w:b/>
          <w:bCs/>
          <w:lang w:val="nl-NL"/>
        </w:rPr>
        <w:t xml:space="preserve"> Ling van der Spek – </w:t>
      </w:r>
      <w:proofErr w:type="spellStart"/>
      <w:r w:rsidRPr="00335466">
        <w:rPr>
          <w:b/>
          <w:bCs/>
          <w:lang w:val="nl-NL"/>
        </w:rPr>
        <w:t>Thung</w:t>
      </w:r>
      <w:proofErr w:type="spellEnd"/>
      <w:r w:rsidRPr="00335466">
        <w:rPr>
          <w:b/>
          <w:bCs/>
          <w:lang w:val="nl-NL"/>
        </w:rPr>
        <w:t xml:space="preserve"> (PvdA-GroenLinks) en Trees Janssens (PvdD)</w:t>
      </w:r>
    </w:p>
    <w:p w14:paraId="3F7396E0" w14:textId="77777777" w:rsidR="00335466" w:rsidRPr="00335466" w:rsidRDefault="00335466" w:rsidP="00335466">
      <w:pPr>
        <w:spacing w:before="240" w:after="240" w:line="240" w:lineRule="auto"/>
        <w:rPr>
          <w:rFonts w:ascii="Times New Roman" w:eastAsia="Times New Roman" w:hAnsi="Times New Roman" w:cs="Times New Roman"/>
          <w:kern w:val="0"/>
          <w:sz w:val="24"/>
          <w:szCs w:val="24"/>
          <w:lang w:val="nl-NL" w:eastAsia="nl-NL"/>
          <w14:ligatures w14:val="none"/>
        </w:rPr>
      </w:pPr>
      <w:r w:rsidRPr="00335466">
        <w:rPr>
          <w:rFonts w:ascii="Calibri" w:eastAsia="Times New Roman" w:hAnsi="Calibri" w:cs="Calibri"/>
          <w:b/>
          <w:bCs/>
          <w:color w:val="000000"/>
          <w:kern w:val="0"/>
          <w:lang w:val="nl-NL" w:eastAsia="nl-NL"/>
          <w14:ligatures w14:val="none"/>
        </w:rPr>
        <w:t> -----------------------------------------------------------------------------------------------------------</w:t>
      </w:r>
    </w:p>
    <w:p w14:paraId="506FE10C" w14:textId="77777777" w:rsidR="00335466" w:rsidRPr="00335466" w:rsidRDefault="00335466" w:rsidP="00335466">
      <w:pPr>
        <w:spacing w:before="240" w:after="0" w:line="240" w:lineRule="auto"/>
        <w:rPr>
          <w:rFonts w:ascii="Times New Roman" w:eastAsia="Times New Roman" w:hAnsi="Times New Roman" w:cs="Times New Roman"/>
          <w:kern w:val="0"/>
          <w:sz w:val="24"/>
          <w:szCs w:val="24"/>
          <w:lang w:val="nl-NL" w:eastAsia="nl-NL"/>
          <w14:ligatures w14:val="none"/>
        </w:rPr>
      </w:pPr>
      <w:r w:rsidRPr="00335466">
        <w:rPr>
          <w:rFonts w:ascii="Calibri" w:eastAsia="Times New Roman" w:hAnsi="Calibri" w:cs="Calibri"/>
          <w:b/>
          <w:bCs/>
          <w:color w:val="000000"/>
          <w:kern w:val="0"/>
          <w:lang w:val="nl-NL" w:eastAsia="nl-NL"/>
          <w14:ligatures w14:val="none"/>
        </w:rPr>
        <w:t>Toelichting:</w:t>
      </w:r>
    </w:p>
    <w:p w14:paraId="4B677D7E" w14:textId="77777777" w:rsidR="00682A48" w:rsidRPr="000E25D1" w:rsidRDefault="00682A48">
      <w:pPr>
        <w:rPr>
          <w:lang w:val="nl-NL"/>
        </w:rPr>
      </w:pPr>
    </w:p>
    <w:p w14:paraId="08597F55" w14:textId="2244C47A" w:rsidR="00682A48" w:rsidRPr="000E25D1" w:rsidRDefault="00682A48">
      <w:pPr>
        <w:rPr>
          <w:lang w:val="nl-NL"/>
        </w:rPr>
      </w:pPr>
      <w:r w:rsidRPr="000E25D1">
        <w:rPr>
          <w:lang w:val="nl-NL"/>
        </w:rPr>
        <w:t xml:space="preserve">Op 18 januari vond in Dockwise in </w:t>
      </w:r>
      <w:r w:rsidR="00335466" w:rsidRPr="000E25D1">
        <w:rPr>
          <w:lang w:val="nl-NL"/>
        </w:rPr>
        <w:t>Vlissingen</w:t>
      </w:r>
      <w:r w:rsidRPr="000E25D1">
        <w:rPr>
          <w:lang w:val="nl-NL"/>
        </w:rPr>
        <w:t xml:space="preserve"> een </w:t>
      </w:r>
      <w:r w:rsidR="00335466" w:rsidRPr="000E25D1">
        <w:rPr>
          <w:lang w:val="nl-NL"/>
        </w:rPr>
        <w:t>informatieavond</w:t>
      </w:r>
      <w:r w:rsidRPr="000E25D1">
        <w:rPr>
          <w:lang w:val="nl-NL"/>
        </w:rPr>
        <w:t xml:space="preserve"> plaats waar Evolution Terminals en </w:t>
      </w:r>
      <w:r w:rsidR="00BF25EA">
        <w:rPr>
          <w:lang w:val="nl-NL"/>
        </w:rPr>
        <w:t>V</w:t>
      </w:r>
      <w:r w:rsidRPr="000E25D1">
        <w:rPr>
          <w:lang w:val="nl-NL"/>
        </w:rPr>
        <w:t xml:space="preserve">esta </w:t>
      </w:r>
      <w:r w:rsidR="008B0E1F" w:rsidRPr="000E25D1">
        <w:rPr>
          <w:lang w:val="nl-NL"/>
        </w:rPr>
        <w:t>T</w:t>
      </w:r>
      <w:r w:rsidRPr="000E25D1">
        <w:rPr>
          <w:lang w:val="nl-NL"/>
        </w:rPr>
        <w:t xml:space="preserve">erminals hun plannen toelichtten voor de op- en overslag van ammoniak in het Sloegebied. Deze ammoniak wordt geproduceerd uit “groene”  waterstof en is volgens de betrokken bedrijven nodig voor het energievraagstuk van de industrie en als brandstof voor de scheepvaart. Zeeland is voor de bedrijven interessant omdat hier nog relatief veel ruimte is, er toegang is tot diep vaarwater en de groene energie hier wordt aangeland. </w:t>
      </w:r>
    </w:p>
    <w:p w14:paraId="2C69365C" w14:textId="77777777" w:rsidR="00BF25EA" w:rsidRDefault="00682A48">
      <w:pPr>
        <w:rPr>
          <w:lang w:val="nl-NL"/>
        </w:rPr>
      </w:pPr>
      <w:r w:rsidRPr="000E25D1">
        <w:rPr>
          <w:lang w:val="nl-NL"/>
        </w:rPr>
        <w:t xml:space="preserve">Ammoniak is echter zeer giftig en de veiligheid van de inwoners van Zeeland </w:t>
      </w:r>
      <w:r w:rsidR="00D15F70" w:rsidRPr="000E25D1">
        <w:rPr>
          <w:lang w:val="nl-NL"/>
        </w:rPr>
        <w:t>is dan ook een g</w:t>
      </w:r>
      <w:r w:rsidR="00CA4396" w:rsidRPr="000E25D1">
        <w:rPr>
          <w:lang w:val="nl-NL"/>
        </w:rPr>
        <w:t>r</w:t>
      </w:r>
      <w:r w:rsidR="00D15F70" w:rsidRPr="000E25D1">
        <w:rPr>
          <w:lang w:val="nl-NL"/>
        </w:rPr>
        <w:t xml:space="preserve">oot punt van zorg, temeer omdat de ammoniak ook naar- en van de opslaglocatie vervoerd gaat worden. </w:t>
      </w:r>
      <w:r w:rsidR="00BF25EA">
        <w:rPr>
          <w:lang w:val="nl-NL"/>
        </w:rPr>
        <w:t xml:space="preserve">Transport van en naar de terminals was echter niet in de presentatie opgenomen. </w:t>
      </w:r>
    </w:p>
    <w:p w14:paraId="6C76A4E3" w14:textId="1C384E1B" w:rsidR="00682A48" w:rsidRDefault="00682A48">
      <w:pPr>
        <w:rPr>
          <w:lang w:val="nl-NL"/>
        </w:rPr>
      </w:pPr>
      <w:r w:rsidRPr="00BF25EA">
        <w:rPr>
          <w:lang w:val="nl-NL"/>
        </w:rPr>
        <w:t xml:space="preserve">Naar aanleiding hiervan hebben wij </w:t>
      </w:r>
      <w:r w:rsidR="00E54B75">
        <w:rPr>
          <w:lang w:val="nl-NL"/>
        </w:rPr>
        <w:t>een aantal vragen. Ze zijn opgesplitst in vragen over de aanvoer, de locatie, de afvoer en algemene vragen.</w:t>
      </w:r>
    </w:p>
    <w:p w14:paraId="5D06CD01" w14:textId="28308781" w:rsidR="00E54B75" w:rsidRDefault="00335466">
      <w:pPr>
        <w:rPr>
          <w:lang w:val="nl-NL"/>
        </w:rPr>
      </w:pPr>
      <w:r>
        <w:rPr>
          <w:rFonts w:ascii="Calibri" w:hAnsi="Calibri" w:cs="Calibri"/>
          <w:b/>
          <w:bCs/>
          <w:color w:val="000000"/>
        </w:rPr>
        <w:t>Aan Gedeputeerde Staten (GS) hebben we de volgende vragen:</w:t>
      </w:r>
    </w:p>
    <w:p w14:paraId="5F5DF2FC" w14:textId="4083FE5A" w:rsidR="00E54B75" w:rsidRPr="00E54B75" w:rsidRDefault="00E54B75">
      <w:pPr>
        <w:rPr>
          <w:b/>
          <w:bCs/>
          <w:lang w:val="nl-NL"/>
        </w:rPr>
      </w:pPr>
      <w:r w:rsidRPr="00E54B75">
        <w:rPr>
          <w:b/>
          <w:bCs/>
          <w:lang w:val="nl-NL"/>
        </w:rPr>
        <w:t>Aanvoer</w:t>
      </w:r>
    </w:p>
    <w:p w14:paraId="1EA07D78" w14:textId="32125AE3" w:rsidR="008B0E1F" w:rsidRDefault="008B0E1F" w:rsidP="00335466">
      <w:pPr>
        <w:pStyle w:val="ListParagraph"/>
        <w:numPr>
          <w:ilvl w:val="0"/>
          <w:numId w:val="2"/>
        </w:numPr>
        <w:rPr>
          <w:lang w:val="nl-NL"/>
        </w:rPr>
      </w:pPr>
      <w:r w:rsidRPr="00335466">
        <w:rPr>
          <w:lang w:val="nl-NL"/>
        </w:rPr>
        <w:t>Hoeveel ammoniak wordt nu al getransporteerd over de Westerschelde?</w:t>
      </w:r>
    </w:p>
    <w:p w14:paraId="27E696FC" w14:textId="77777777" w:rsidR="00335466" w:rsidRPr="00335466" w:rsidRDefault="00335466" w:rsidP="00335466">
      <w:pPr>
        <w:ind w:left="360"/>
        <w:rPr>
          <w:lang w:val="nl-NL"/>
        </w:rPr>
      </w:pPr>
    </w:p>
    <w:p w14:paraId="0DFA38BE" w14:textId="77777777" w:rsidR="00035552" w:rsidRDefault="00035552" w:rsidP="008B0E1F">
      <w:pPr>
        <w:pStyle w:val="ListParagraph"/>
        <w:numPr>
          <w:ilvl w:val="0"/>
          <w:numId w:val="2"/>
        </w:numPr>
        <w:rPr>
          <w:lang w:val="nl-NL"/>
        </w:rPr>
      </w:pPr>
      <w:r w:rsidRPr="000E25D1">
        <w:rPr>
          <w:lang w:val="nl-NL"/>
        </w:rPr>
        <w:t xml:space="preserve">Hoeveel ammoniak komt daar naar verwachting bij als de beide bedrijven van start zijn gegaan? </w:t>
      </w:r>
    </w:p>
    <w:p w14:paraId="758610F6" w14:textId="77777777" w:rsidR="00335466" w:rsidRDefault="00335466" w:rsidP="00335466">
      <w:pPr>
        <w:pStyle w:val="ListParagraph"/>
        <w:rPr>
          <w:lang w:val="nl-NL"/>
        </w:rPr>
      </w:pPr>
    </w:p>
    <w:p w14:paraId="73AEC1E9" w14:textId="7897ADE3" w:rsidR="00335466" w:rsidRDefault="00FF3985" w:rsidP="00900631">
      <w:pPr>
        <w:pStyle w:val="ListParagraph"/>
        <w:numPr>
          <w:ilvl w:val="0"/>
          <w:numId w:val="2"/>
        </w:numPr>
        <w:rPr>
          <w:lang w:val="nl-NL"/>
        </w:rPr>
      </w:pPr>
      <w:r w:rsidRPr="00FF3985">
        <w:rPr>
          <w:lang w:val="nl-NL"/>
        </w:rPr>
        <w:t xml:space="preserve">Hoeveel ammoniak komt er naar verwachting bij door vervoer van ammoniak als scheepsbrandstof naar de Antwerpse haven? </w:t>
      </w:r>
    </w:p>
    <w:p w14:paraId="22330AE4" w14:textId="77777777" w:rsidR="00900631" w:rsidRPr="00900631" w:rsidRDefault="00900631" w:rsidP="00900631">
      <w:pPr>
        <w:pStyle w:val="ListParagraph"/>
        <w:rPr>
          <w:lang w:val="nl-NL"/>
        </w:rPr>
      </w:pPr>
    </w:p>
    <w:p w14:paraId="316C48D6" w14:textId="77777777" w:rsidR="00900631" w:rsidRPr="00900631" w:rsidRDefault="00900631" w:rsidP="00900631">
      <w:pPr>
        <w:pStyle w:val="ListParagraph"/>
        <w:rPr>
          <w:lang w:val="nl-NL"/>
        </w:rPr>
      </w:pPr>
    </w:p>
    <w:p w14:paraId="535F83D3" w14:textId="5948234C" w:rsidR="008B0E1F" w:rsidRDefault="008B0E1F" w:rsidP="008B0E1F">
      <w:pPr>
        <w:pStyle w:val="ListParagraph"/>
        <w:numPr>
          <w:ilvl w:val="0"/>
          <w:numId w:val="2"/>
        </w:numPr>
        <w:rPr>
          <w:lang w:val="nl-NL"/>
        </w:rPr>
      </w:pPr>
      <w:r w:rsidRPr="000E25D1">
        <w:rPr>
          <w:lang w:val="nl-NL"/>
        </w:rPr>
        <w:t xml:space="preserve">Wat wordt de vaarroute van de toekomstige ammoniakschepen die hun product gaan afleveren bij Evolution Terminals en </w:t>
      </w:r>
      <w:r w:rsidR="00BF25EA">
        <w:rPr>
          <w:lang w:val="nl-NL"/>
        </w:rPr>
        <w:t>V</w:t>
      </w:r>
      <w:r w:rsidRPr="000E25D1">
        <w:rPr>
          <w:lang w:val="nl-NL"/>
        </w:rPr>
        <w:t xml:space="preserve">esta Terminals? </w:t>
      </w:r>
    </w:p>
    <w:p w14:paraId="057765D0" w14:textId="77777777" w:rsidR="00335466" w:rsidRPr="000E25D1" w:rsidRDefault="00335466" w:rsidP="00335466">
      <w:pPr>
        <w:pStyle w:val="ListParagraph"/>
        <w:rPr>
          <w:lang w:val="nl-NL"/>
        </w:rPr>
      </w:pPr>
    </w:p>
    <w:p w14:paraId="12511557" w14:textId="45E7F40D" w:rsidR="008B0E1F" w:rsidRDefault="008B0E1F" w:rsidP="008B0E1F">
      <w:pPr>
        <w:pStyle w:val="ListParagraph"/>
        <w:numPr>
          <w:ilvl w:val="0"/>
          <w:numId w:val="2"/>
        </w:numPr>
        <w:rPr>
          <w:lang w:val="nl-NL"/>
        </w:rPr>
      </w:pPr>
      <w:r w:rsidRPr="000E25D1">
        <w:rPr>
          <w:lang w:val="nl-NL"/>
        </w:rPr>
        <w:t xml:space="preserve">Hoe dicht komen deze schepen langs </w:t>
      </w:r>
      <w:r w:rsidR="00BF25EA">
        <w:rPr>
          <w:lang w:val="nl-NL"/>
        </w:rPr>
        <w:t>bewoond gebied</w:t>
      </w:r>
      <w:r w:rsidRPr="000E25D1">
        <w:rPr>
          <w:lang w:val="nl-NL"/>
        </w:rPr>
        <w:t xml:space="preserve">? </w:t>
      </w:r>
    </w:p>
    <w:p w14:paraId="6FBFDCCB" w14:textId="77777777" w:rsidR="00335466" w:rsidRPr="00335466" w:rsidRDefault="00335466" w:rsidP="00335466">
      <w:pPr>
        <w:pStyle w:val="ListParagraph"/>
        <w:rPr>
          <w:lang w:val="nl-NL"/>
        </w:rPr>
      </w:pPr>
    </w:p>
    <w:p w14:paraId="4A3F0C18" w14:textId="77777777" w:rsidR="00335466" w:rsidRPr="000E25D1" w:rsidRDefault="00335466" w:rsidP="00335466">
      <w:pPr>
        <w:pStyle w:val="ListParagraph"/>
        <w:rPr>
          <w:lang w:val="nl-NL"/>
        </w:rPr>
      </w:pPr>
    </w:p>
    <w:p w14:paraId="4BAC5C5C" w14:textId="77777777" w:rsidR="008B0E1F" w:rsidRDefault="008B0E1F" w:rsidP="008B0E1F">
      <w:pPr>
        <w:pStyle w:val="ListParagraph"/>
        <w:numPr>
          <w:ilvl w:val="0"/>
          <w:numId w:val="2"/>
        </w:numPr>
        <w:rPr>
          <w:lang w:val="nl-NL"/>
        </w:rPr>
      </w:pPr>
      <w:r w:rsidRPr="000E25D1">
        <w:rPr>
          <w:lang w:val="nl-NL"/>
        </w:rPr>
        <w:t xml:space="preserve">Hoe verhoudt zich dat tot de veiligheid van de inwoners? </w:t>
      </w:r>
    </w:p>
    <w:p w14:paraId="2B6C6477" w14:textId="77777777" w:rsidR="00335466" w:rsidRDefault="00335466" w:rsidP="00335466">
      <w:pPr>
        <w:pStyle w:val="ListParagraph"/>
        <w:rPr>
          <w:lang w:val="nl-NL"/>
        </w:rPr>
      </w:pPr>
    </w:p>
    <w:p w14:paraId="3CCFFEB4" w14:textId="0A41E3B6" w:rsidR="00335466" w:rsidRDefault="00FF3985" w:rsidP="00335466">
      <w:pPr>
        <w:pStyle w:val="ListParagraph"/>
        <w:numPr>
          <w:ilvl w:val="0"/>
          <w:numId w:val="2"/>
        </w:numPr>
        <w:rPr>
          <w:lang w:val="nl-NL"/>
        </w:rPr>
      </w:pPr>
      <w:r>
        <w:rPr>
          <w:lang w:val="nl-NL"/>
        </w:rPr>
        <w:t>Hebben de toegenomen ammoniaktransporten consequenties voor de eventuele mogelijkheid tot woningbouw langs de Westerschelde?</w:t>
      </w:r>
    </w:p>
    <w:p w14:paraId="62B7D876" w14:textId="77777777" w:rsidR="00335466" w:rsidRPr="00335466" w:rsidRDefault="00335466" w:rsidP="00335466">
      <w:pPr>
        <w:pStyle w:val="ListParagraph"/>
        <w:rPr>
          <w:lang w:val="nl-NL"/>
        </w:rPr>
      </w:pPr>
    </w:p>
    <w:p w14:paraId="75AF575F" w14:textId="77777777" w:rsidR="00335466" w:rsidRPr="00335466" w:rsidRDefault="00335466" w:rsidP="00335466">
      <w:pPr>
        <w:pStyle w:val="ListParagraph"/>
        <w:rPr>
          <w:lang w:val="nl-NL"/>
        </w:rPr>
      </w:pPr>
    </w:p>
    <w:p w14:paraId="694BE455" w14:textId="0F91688D" w:rsidR="00F232C1" w:rsidRDefault="0062187F" w:rsidP="008B0E1F">
      <w:pPr>
        <w:pStyle w:val="ListParagraph"/>
        <w:numPr>
          <w:ilvl w:val="0"/>
          <w:numId w:val="2"/>
        </w:numPr>
        <w:rPr>
          <w:lang w:val="nl-NL"/>
        </w:rPr>
      </w:pPr>
      <w:r w:rsidRPr="0062187F">
        <w:rPr>
          <w:lang w:val="nl-NL"/>
        </w:rPr>
        <w:t>Wordt geëist dat alle ammoniaktransporten dubbelwandige tanks hebben zodat de kans op een (milieu) ramp minimaal is?</w:t>
      </w:r>
    </w:p>
    <w:p w14:paraId="7641E74E" w14:textId="77777777" w:rsidR="00335466" w:rsidRDefault="00335466" w:rsidP="00335466">
      <w:pPr>
        <w:pStyle w:val="ListParagraph"/>
        <w:rPr>
          <w:lang w:val="nl-NL"/>
        </w:rPr>
      </w:pPr>
    </w:p>
    <w:p w14:paraId="78378A18" w14:textId="562D32C7" w:rsidR="00E54B75" w:rsidRPr="00E54B75" w:rsidRDefault="00E54B75" w:rsidP="00E54B75">
      <w:pPr>
        <w:rPr>
          <w:b/>
          <w:bCs/>
          <w:lang w:val="nl-NL"/>
        </w:rPr>
      </w:pPr>
      <w:r w:rsidRPr="00E54B75">
        <w:rPr>
          <w:b/>
          <w:bCs/>
          <w:lang w:val="nl-NL"/>
        </w:rPr>
        <w:t>Locatie</w:t>
      </w:r>
    </w:p>
    <w:p w14:paraId="2E600047" w14:textId="77777777" w:rsidR="00035552" w:rsidRDefault="00035552" w:rsidP="008B0E1F">
      <w:pPr>
        <w:pStyle w:val="ListParagraph"/>
        <w:numPr>
          <w:ilvl w:val="0"/>
          <w:numId w:val="2"/>
        </w:numPr>
        <w:rPr>
          <w:lang w:val="nl-NL"/>
        </w:rPr>
      </w:pPr>
      <w:r w:rsidRPr="000E25D1">
        <w:rPr>
          <w:lang w:val="nl-NL"/>
        </w:rPr>
        <w:t>Hoe kwetsbaar zijn de ammoniakterminals voor terroristische aanslagen of als doelwit in oorlogstijd?</w:t>
      </w:r>
    </w:p>
    <w:p w14:paraId="73F397F3" w14:textId="77777777" w:rsidR="00335466" w:rsidRPr="000E25D1" w:rsidRDefault="00335466" w:rsidP="00335466">
      <w:pPr>
        <w:pStyle w:val="ListParagraph"/>
        <w:rPr>
          <w:lang w:val="nl-NL"/>
        </w:rPr>
      </w:pPr>
    </w:p>
    <w:p w14:paraId="33F768E1" w14:textId="77777777" w:rsidR="008B0E1F" w:rsidRDefault="008B0E1F" w:rsidP="008B0E1F">
      <w:pPr>
        <w:pStyle w:val="ListParagraph"/>
        <w:numPr>
          <w:ilvl w:val="0"/>
          <w:numId w:val="2"/>
        </w:numPr>
        <w:rPr>
          <w:lang w:val="nl-NL"/>
        </w:rPr>
      </w:pPr>
      <w:r w:rsidRPr="000E25D1">
        <w:rPr>
          <w:lang w:val="nl-NL"/>
        </w:rPr>
        <w:t>Hoeveel ammoniak gaat er (op locatie) omgezet worden in H</w:t>
      </w:r>
      <w:r w:rsidRPr="000E25D1">
        <w:rPr>
          <w:vertAlign w:val="subscript"/>
          <w:lang w:val="nl-NL"/>
        </w:rPr>
        <w:t>2</w:t>
      </w:r>
      <w:r w:rsidR="00D15F70" w:rsidRPr="000E25D1">
        <w:rPr>
          <w:lang w:val="nl-NL"/>
        </w:rPr>
        <w:t xml:space="preserve"> en afgevoerd via buisleidingen, en</w:t>
      </w:r>
      <w:r w:rsidRPr="000E25D1">
        <w:rPr>
          <w:lang w:val="nl-NL"/>
        </w:rPr>
        <w:t xml:space="preserve"> hoeveel ammoniak wordt getransporteerd over weg, spoor en binnenvaart? </w:t>
      </w:r>
    </w:p>
    <w:p w14:paraId="28DE808A" w14:textId="77777777" w:rsidR="00335466" w:rsidRPr="00335466" w:rsidRDefault="00335466" w:rsidP="00335466">
      <w:pPr>
        <w:pStyle w:val="ListParagraph"/>
        <w:rPr>
          <w:lang w:val="nl-NL"/>
        </w:rPr>
      </w:pPr>
    </w:p>
    <w:p w14:paraId="581E98F3" w14:textId="77777777" w:rsidR="00335466" w:rsidRPr="000E25D1" w:rsidRDefault="00335466" w:rsidP="00335466">
      <w:pPr>
        <w:pStyle w:val="ListParagraph"/>
        <w:rPr>
          <w:lang w:val="nl-NL"/>
        </w:rPr>
      </w:pPr>
    </w:p>
    <w:p w14:paraId="357F4559" w14:textId="77777777" w:rsidR="008B0E1F" w:rsidRDefault="008B0E1F" w:rsidP="008B0E1F">
      <w:pPr>
        <w:pStyle w:val="ListParagraph"/>
        <w:numPr>
          <w:ilvl w:val="0"/>
          <w:numId w:val="2"/>
        </w:numPr>
        <w:rPr>
          <w:lang w:val="nl-NL"/>
        </w:rPr>
      </w:pPr>
      <w:r w:rsidRPr="000E25D1">
        <w:rPr>
          <w:lang w:val="nl-NL"/>
        </w:rPr>
        <w:t xml:space="preserve">Is er zicht op wanneer de verwachte ammoniakkrakers in bedrijf zullen zijn? </w:t>
      </w:r>
    </w:p>
    <w:p w14:paraId="356623A9" w14:textId="77777777" w:rsidR="00335466" w:rsidRPr="000E25D1" w:rsidRDefault="00335466" w:rsidP="00335466">
      <w:pPr>
        <w:pStyle w:val="ListParagraph"/>
        <w:rPr>
          <w:lang w:val="nl-NL"/>
        </w:rPr>
      </w:pPr>
    </w:p>
    <w:p w14:paraId="6E94375A" w14:textId="77777777" w:rsidR="008B0E1F" w:rsidRDefault="008B0E1F" w:rsidP="008B0E1F">
      <w:pPr>
        <w:pStyle w:val="ListParagraph"/>
        <w:numPr>
          <w:ilvl w:val="0"/>
          <w:numId w:val="2"/>
        </w:numPr>
        <w:rPr>
          <w:lang w:val="nl-NL"/>
        </w:rPr>
      </w:pPr>
      <w:r w:rsidRPr="000E25D1">
        <w:rPr>
          <w:lang w:val="nl-NL"/>
        </w:rPr>
        <w:t xml:space="preserve">Hebben de ammoniakkrakers ook een koelwaterbehoefte? Zo ja hoe groot is deze? </w:t>
      </w:r>
    </w:p>
    <w:p w14:paraId="69935E9E" w14:textId="77777777" w:rsidR="00335466" w:rsidRPr="00335466" w:rsidRDefault="00335466" w:rsidP="00335466">
      <w:pPr>
        <w:pStyle w:val="ListParagraph"/>
        <w:rPr>
          <w:lang w:val="nl-NL"/>
        </w:rPr>
      </w:pPr>
    </w:p>
    <w:p w14:paraId="13C78DB0" w14:textId="77777777" w:rsidR="00335466" w:rsidRDefault="00335466" w:rsidP="00335466">
      <w:pPr>
        <w:pStyle w:val="ListParagraph"/>
        <w:rPr>
          <w:lang w:val="nl-NL"/>
        </w:rPr>
      </w:pPr>
    </w:p>
    <w:p w14:paraId="43278AA4" w14:textId="77777777" w:rsidR="00E54B75" w:rsidRDefault="00E54B75" w:rsidP="00E54B75">
      <w:pPr>
        <w:pStyle w:val="ListParagraph"/>
        <w:numPr>
          <w:ilvl w:val="0"/>
          <w:numId w:val="2"/>
        </w:numPr>
        <w:rPr>
          <w:lang w:val="nl-NL"/>
        </w:rPr>
      </w:pPr>
      <w:r w:rsidRPr="000E25D1">
        <w:rPr>
          <w:lang w:val="nl-NL"/>
        </w:rPr>
        <w:t xml:space="preserve">Op welke manier wordt bij buitendijkse opslag van ammoniak rekening gehouden met de waterveiligheid? </w:t>
      </w:r>
    </w:p>
    <w:p w14:paraId="232F63F6" w14:textId="77777777" w:rsidR="00335466" w:rsidRPr="000E25D1" w:rsidRDefault="00335466" w:rsidP="00335466">
      <w:pPr>
        <w:pStyle w:val="ListParagraph"/>
        <w:rPr>
          <w:lang w:val="nl-NL"/>
        </w:rPr>
      </w:pPr>
    </w:p>
    <w:p w14:paraId="598556F3" w14:textId="77777777" w:rsidR="00E54B75" w:rsidRDefault="00E54B75" w:rsidP="00E54B75">
      <w:pPr>
        <w:pStyle w:val="ListParagraph"/>
        <w:numPr>
          <w:ilvl w:val="0"/>
          <w:numId w:val="2"/>
        </w:numPr>
        <w:rPr>
          <w:lang w:val="nl-NL"/>
        </w:rPr>
      </w:pPr>
      <w:r w:rsidRPr="000E25D1">
        <w:rPr>
          <w:lang w:val="nl-NL"/>
        </w:rPr>
        <w:t>Wordt bij de vergunningverlening rekening gehouden met het “groene weide” beginsel (m.a.w. zijn er financiële garanties dat de terreinen schoon worden opgeleverd als de installaties worden geamoveerd? )</w:t>
      </w:r>
    </w:p>
    <w:p w14:paraId="7FAF0CC3" w14:textId="77777777" w:rsidR="00335466" w:rsidRPr="00335466" w:rsidRDefault="00335466" w:rsidP="00335466">
      <w:pPr>
        <w:pStyle w:val="ListParagraph"/>
        <w:rPr>
          <w:lang w:val="nl-NL"/>
        </w:rPr>
      </w:pPr>
    </w:p>
    <w:p w14:paraId="5643BCCE" w14:textId="77777777" w:rsidR="00335466" w:rsidRDefault="00335466" w:rsidP="00335466">
      <w:pPr>
        <w:pStyle w:val="ListParagraph"/>
        <w:rPr>
          <w:lang w:val="nl-NL"/>
        </w:rPr>
      </w:pPr>
    </w:p>
    <w:p w14:paraId="28889999" w14:textId="5710A936" w:rsidR="00E54B75" w:rsidRPr="00E54B75" w:rsidRDefault="00E54B75" w:rsidP="00E54B75">
      <w:pPr>
        <w:rPr>
          <w:b/>
          <w:bCs/>
          <w:lang w:val="nl-NL"/>
        </w:rPr>
      </w:pPr>
      <w:r w:rsidRPr="00E54B75">
        <w:rPr>
          <w:b/>
          <w:bCs/>
          <w:lang w:val="nl-NL"/>
        </w:rPr>
        <w:t>Afvoer</w:t>
      </w:r>
    </w:p>
    <w:p w14:paraId="772BF595" w14:textId="13C16E0A" w:rsidR="00BF25EA" w:rsidRDefault="00BF25EA" w:rsidP="00BF25EA">
      <w:pPr>
        <w:pStyle w:val="ListParagraph"/>
        <w:numPr>
          <w:ilvl w:val="0"/>
          <w:numId w:val="2"/>
        </w:numPr>
        <w:rPr>
          <w:lang w:val="nl-NL"/>
        </w:rPr>
      </w:pPr>
      <w:r w:rsidRPr="00BF25EA">
        <w:rPr>
          <w:lang w:val="nl-NL"/>
        </w:rPr>
        <w:t>Wat is de verwachte toename van vervoer van ammoniak per trein</w:t>
      </w:r>
      <w:r w:rsidR="00E54B75">
        <w:rPr>
          <w:lang w:val="nl-NL"/>
        </w:rPr>
        <w:t>, binnenvaart en via de weg</w:t>
      </w:r>
      <w:r w:rsidRPr="00BF25EA">
        <w:rPr>
          <w:lang w:val="nl-NL"/>
        </w:rPr>
        <w:t>?</w:t>
      </w:r>
    </w:p>
    <w:p w14:paraId="068D0304" w14:textId="77777777" w:rsidR="00335466" w:rsidRPr="00BF25EA" w:rsidRDefault="00335466" w:rsidP="00335466">
      <w:pPr>
        <w:pStyle w:val="ListParagraph"/>
        <w:rPr>
          <w:lang w:val="nl-NL"/>
        </w:rPr>
      </w:pPr>
    </w:p>
    <w:p w14:paraId="6C79484B" w14:textId="77777777" w:rsidR="00BF25EA" w:rsidRDefault="00BF25EA" w:rsidP="00BF25EA">
      <w:pPr>
        <w:pStyle w:val="ListParagraph"/>
        <w:numPr>
          <w:ilvl w:val="0"/>
          <w:numId w:val="2"/>
        </w:numPr>
        <w:rPr>
          <w:lang w:val="nl-NL"/>
        </w:rPr>
      </w:pPr>
      <w:r w:rsidRPr="00BF25EA">
        <w:rPr>
          <w:lang w:val="nl-NL"/>
        </w:rPr>
        <w:t>Over welke routes wordt deze ammoniak per trein vervoerd?</w:t>
      </w:r>
    </w:p>
    <w:p w14:paraId="32D5D4AE" w14:textId="77777777" w:rsidR="00335466" w:rsidRPr="00335466" w:rsidRDefault="00335466" w:rsidP="00335466">
      <w:pPr>
        <w:pStyle w:val="ListParagraph"/>
        <w:rPr>
          <w:lang w:val="nl-NL"/>
        </w:rPr>
      </w:pPr>
    </w:p>
    <w:p w14:paraId="64D3F7C9" w14:textId="77777777" w:rsidR="00335466" w:rsidRDefault="00335466" w:rsidP="00335466">
      <w:pPr>
        <w:pStyle w:val="ListParagraph"/>
        <w:rPr>
          <w:lang w:val="nl-NL"/>
        </w:rPr>
      </w:pPr>
    </w:p>
    <w:p w14:paraId="4FDA9B56" w14:textId="4FF6F796" w:rsidR="00E54B75" w:rsidRDefault="00E54B75" w:rsidP="00BF25EA">
      <w:pPr>
        <w:pStyle w:val="ListParagraph"/>
        <w:numPr>
          <w:ilvl w:val="0"/>
          <w:numId w:val="2"/>
        </w:numPr>
        <w:rPr>
          <w:lang w:val="nl-NL"/>
        </w:rPr>
      </w:pPr>
      <w:r w:rsidRPr="00E54B75">
        <w:rPr>
          <w:lang w:val="nl-NL"/>
        </w:rPr>
        <w:t>Hoe verhouden zich de te verwachten transporten van ammoniak per schip</w:t>
      </w:r>
      <w:r>
        <w:rPr>
          <w:lang w:val="nl-NL"/>
        </w:rPr>
        <w:t xml:space="preserve">, </w:t>
      </w:r>
      <w:r w:rsidRPr="00E54B75">
        <w:rPr>
          <w:lang w:val="nl-NL"/>
        </w:rPr>
        <w:t>per trein</w:t>
      </w:r>
      <w:r>
        <w:rPr>
          <w:lang w:val="nl-NL"/>
        </w:rPr>
        <w:t xml:space="preserve"> en via de weg</w:t>
      </w:r>
      <w:r w:rsidRPr="00E54B75">
        <w:rPr>
          <w:lang w:val="nl-NL"/>
        </w:rPr>
        <w:t xml:space="preserve"> tot de veiligheid van de inwoners?</w:t>
      </w:r>
    </w:p>
    <w:p w14:paraId="02326755" w14:textId="77777777" w:rsidR="00335466" w:rsidRPr="00BF25EA" w:rsidRDefault="00335466" w:rsidP="00335466">
      <w:pPr>
        <w:pStyle w:val="ListParagraph"/>
        <w:rPr>
          <w:lang w:val="nl-NL"/>
        </w:rPr>
      </w:pPr>
    </w:p>
    <w:p w14:paraId="471C7799" w14:textId="21737A2D" w:rsidR="008B0E1F" w:rsidRDefault="008B0E1F" w:rsidP="008B0E1F">
      <w:pPr>
        <w:pStyle w:val="ListParagraph"/>
        <w:numPr>
          <w:ilvl w:val="0"/>
          <w:numId w:val="2"/>
        </w:numPr>
        <w:rPr>
          <w:lang w:val="nl-NL"/>
        </w:rPr>
      </w:pPr>
      <w:r w:rsidRPr="000E25D1">
        <w:rPr>
          <w:lang w:val="nl-NL"/>
        </w:rPr>
        <w:t>Hoe zit het met de controle op de veiligheid nadat de ammoniak van de locatie is afgevoerd via trein, vrachtwagens en binnenvaart?</w:t>
      </w:r>
    </w:p>
    <w:p w14:paraId="25498B11" w14:textId="77777777" w:rsidR="00335466" w:rsidRPr="00335466" w:rsidRDefault="00335466" w:rsidP="00335466">
      <w:pPr>
        <w:pStyle w:val="ListParagraph"/>
        <w:rPr>
          <w:lang w:val="nl-NL"/>
        </w:rPr>
      </w:pPr>
    </w:p>
    <w:p w14:paraId="7F8826E8" w14:textId="77777777" w:rsidR="00335466" w:rsidRPr="000E25D1" w:rsidRDefault="00335466" w:rsidP="00335466">
      <w:pPr>
        <w:pStyle w:val="ListParagraph"/>
        <w:rPr>
          <w:lang w:val="nl-NL"/>
        </w:rPr>
      </w:pPr>
    </w:p>
    <w:p w14:paraId="47D0EA18" w14:textId="7EEDE2F5" w:rsidR="00E54B75" w:rsidRDefault="00E54B75" w:rsidP="00E54B75">
      <w:pPr>
        <w:pStyle w:val="ListParagraph"/>
        <w:numPr>
          <w:ilvl w:val="0"/>
          <w:numId w:val="2"/>
        </w:numPr>
        <w:rPr>
          <w:lang w:val="nl-NL"/>
        </w:rPr>
      </w:pPr>
      <w:r w:rsidRPr="00E54B75">
        <w:rPr>
          <w:lang w:val="nl-NL"/>
        </w:rPr>
        <w:lastRenderedPageBreak/>
        <w:t xml:space="preserve">DCMR gaf  tijdens de bijeenkomst aan dat het transport van ammoniak binnen het Basisnet moet vallen. </w:t>
      </w:r>
      <w:r w:rsidR="00AF4EBE">
        <w:rPr>
          <w:lang w:val="nl-NL"/>
        </w:rPr>
        <w:t xml:space="preserve">Hoeveel wagons van de categorie </w:t>
      </w:r>
      <w:r w:rsidR="009E0C45">
        <w:rPr>
          <w:lang w:val="nl-NL"/>
        </w:rPr>
        <w:t xml:space="preserve">B2 (toxisch gas, </w:t>
      </w:r>
      <w:r w:rsidR="00AF4EBE">
        <w:rPr>
          <w:lang w:val="nl-NL"/>
        </w:rPr>
        <w:t>waar ammoniak onder valt</w:t>
      </w:r>
      <w:r w:rsidR="009E0C45">
        <w:rPr>
          <w:lang w:val="nl-NL"/>
        </w:rPr>
        <w:t>)</w:t>
      </w:r>
      <w:r w:rsidR="00AF4EBE">
        <w:rPr>
          <w:lang w:val="nl-NL"/>
        </w:rPr>
        <w:t xml:space="preserve"> mogen er momenteel rijden o</w:t>
      </w:r>
      <w:r w:rsidRPr="00E54B75">
        <w:rPr>
          <w:lang w:val="nl-NL"/>
        </w:rPr>
        <w:t>p het traject Sloe</w:t>
      </w:r>
      <w:r w:rsidR="00900631">
        <w:rPr>
          <w:lang w:val="nl-NL"/>
        </w:rPr>
        <w:t>gebied</w:t>
      </w:r>
      <w:r w:rsidRPr="00E54B75">
        <w:rPr>
          <w:lang w:val="nl-NL"/>
        </w:rPr>
        <w:t xml:space="preserve"> </w:t>
      </w:r>
      <w:r w:rsidR="009E0C45">
        <w:rPr>
          <w:lang w:val="nl-NL"/>
        </w:rPr>
        <w:t>–</w:t>
      </w:r>
      <w:r w:rsidRPr="00E54B75">
        <w:rPr>
          <w:lang w:val="nl-NL"/>
        </w:rPr>
        <w:t xml:space="preserve"> Roosendaal</w:t>
      </w:r>
      <w:r w:rsidR="009E0C45">
        <w:rPr>
          <w:lang w:val="nl-NL"/>
        </w:rPr>
        <w:t>?</w:t>
      </w:r>
      <w:r w:rsidRPr="00E54B75">
        <w:rPr>
          <w:lang w:val="nl-NL"/>
        </w:rPr>
        <w:t xml:space="preserve"> </w:t>
      </w:r>
      <w:r w:rsidR="009E0C45">
        <w:rPr>
          <w:lang w:val="nl-NL"/>
        </w:rPr>
        <w:t xml:space="preserve">Is dat voldoende voor de plannen van Vesta en Evolution terminals? Zo nee, kan GS garanderen dat de huidige normen voor het Zeeuwse spoor gehandhaafd blijven? </w:t>
      </w:r>
    </w:p>
    <w:p w14:paraId="00BB5DAB" w14:textId="7101B872" w:rsidR="00335466" w:rsidRDefault="00335466" w:rsidP="00335466">
      <w:pPr>
        <w:pStyle w:val="ListParagraph"/>
        <w:rPr>
          <w:lang w:val="nl-NL"/>
        </w:rPr>
      </w:pPr>
    </w:p>
    <w:p w14:paraId="433A8CC1" w14:textId="1E32DB02" w:rsidR="00166F64" w:rsidRDefault="00166F64" w:rsidP="00E54B75">
      <w:pPr>
        <w:pStyle w:val="ListParagraph"/>
        <w:numPr>
          <w:ilvl w:val="0"/>
          <w:numId w:val="2"/>
        </w:numPr>
        <w:rPr>
          <w:lang w:val="nl-NL"/>
        </w:rPr>
      </w:pPr>
      <w:r>
        <w:rPr>
          <w:lang w:val="nl-NL"/>
        </w:rPr>
        <w:t>Vesta en Evolution Terminals zijn ook van plan methanol op -en over te slaan. Hoeveel methanol gaat er naar verwachting afgevoerd worden vanuit de terminals en via welke routes?</w:t>
      </w:r>
    </w:p>
    <w:p w14:paraId="44C934FE" w14:textId="77777777" w:rsidR="00335466" w:rsidRPr="00335466" w:rsidRDefault="00335466" w:rsidP="00335466">
      <w:pPr>
        <w:pStyle w:val="ListParagraph"/>
        <w:rPr>
          <w:lang w:val="nl-NL"/>
        </w:rPr>
      </w:pPr>
    </w:p>
    <w:p w14:paraId="2F0A9A2B" w14:textId="77777777" w:rsidR="00335466" w:rsidRDefault="00335466" w:rsidP="00335466">
      <w:pPr>
        <w:pStyle w:val="ListParagraph"/>
        <w:rPr>
          <w:lang w:val="nl-NL"/>
        </w:rPr>
      </w:pPr>
    </w:p>
    <w:p w14:paraId="051C9C0A" w14:textId="66A4EB53" w:rsidR="00166F64" w:rsidRDefault="00166F64" w:rsidP="00E54B75">
      <w:pPr>
        <w:pStyle w:val="ListParagraph"/>
        <w:numPr>
          <w:ilvl w:val="0"/>
          <w:numId w:val="2"/>
        </w:numPr>
        <w:rPr>
          <w:lang w:val="nl-NL"/>
        </w:rPr>
      </w:pPr>
      <w:r>
        <w:rPr>
          <w:lang w:val="nl-NL"/>
        </w:rPr>
        <w:t xml:space="preserve">Gaan de tanks ook gebruikt worden voor LPG opslag, zolang er nog geen of onvoldoende groene ammoniak beschikbaar is? Zo ja hoeveel, en hoe wordt deze afgevoerd? </w:t>
      </w:r>
    </w:p>
    <w:p w14:paraId="637A8C7B" w14:textId="77777777" w:rsidR="00335466" w:rsidRDefault="00335466" w:rsidP="00335466">
      <w:pPr>
        <w:pStyle w:val="ListParagraph"/>
        <w:rPr>
          <w:lang w:val="nl-NL"/>
        </w:rPr>
      </w:pPr>
    </w:p>
    <w:p w14:paraId="6E9F8557" w14:textId="5FE4CC18" w:rsidR="00022513" w:rsidRDefault="00022513" w:rsidP="00E54B75">
      <w:pPr>
        <w:pStyle w:val="ListParagraph"/>
        <w:numPr>
          <w:ilvl w:val="0"/>
          <w:numId w:val="2"/>
        </w:numPr>
        <w:rPr>
          <w:lang w:val="nl-NL"/>
        </w:rPr>
      </w:pPr>
      <w:r w:rsidRPr="00022513">
        <w:rPr>
          <w:lang w:val="nl-NL"/>
        </w:rPr>
        <w:t>In hoeverre zijn de andere provincies ingelicht over de ammoniaktreinen die naar Duitsland en België gaan rijden?</w:t>
      </w:r>
    </w:p>
    <w:p w14:paraId="0E87F28F" w14:textId="77777777" w:rsidR="00335466" w:rsidRPr="00335466" w:rsidRDefault="00335466" w:rsidP="00335466">
      <w:pPr>
        <w:pStyle w:val="ListParagraph"/>
        <w:rPr>
          <w:lang w:val="nl-NL"/>
        </w:rPr>
      </w:pPr>
    </w:p>
    <w:p w14:paraId="22EA388B" w14:textId="77777777" w:rsidR="00335466" w:rsidRDefault="00335466" w:rsidP="00335466">
      <w:pPr>
        <w:pStyle w:val="ListParagraph"/>
        <w:rPr>
          <w:lang w:val="nl-NL"/>
        </w:rPr>
      </w:pPr>
    </w:p>
    <w:p w14:paraId="655F95A4" w14:textId="07D32E59" w:rsidR="00E54B75" w:rsidRDefault="00E54B75" w:rsidP="00E54B75">
      <w:pPr>
        <w:pStyle w:val="ListParagraph"/>
        <w:numPr>
          <w:ilvl w:val="0"/>
          <w:numId w:val="2"/>
        </w:numPr>
        <w:rPr>
          <w:lang w:val="nl-NL"/>
        </w:rPr>
      </w:pPr>
      <w:r>
        <w:rPr>
          <w:lang w:val="nl-NL"/>
        </w:rPr>
        <w:t xml:space="preserve">Wordt er ook overwogen om een pijpleidingensysteem aan te leggen voor de afvoer van ammoniak, zoals de </w:t>
      </w:r>
      <w:r w:rsidR="00AF4EBE">
        <w:rPr>
          <w:lang w:val="nl-NL"/>
        </w:rPr>
        <w:t>heer</w:t>
      </w:r>
      <w:r>
        <w:rPr>
          <w:lang w:val="nl-NL"/>
        </w:rPr>
        <w:t xml:space="preserve"> </w:t>
      </w:r>
      <w:r w:rsidR="00AF4EBE">
        <w:rPr>
          <w:lang w:val="nl-NL"/>
        </w:rPr>
        <w:t>Molenaar, directeur regulering van de DCMR adviseert?</w:t>
      </w:r>
      <w:r w:rsidR="00AF4EBE">
        <w:rPr>
          <w:rStyle w:val="EndnoteReference"/>
          <w:lang w:val="nl-NL"/>
        </w:rPr>
        <w:endnoteReference w:id="1"/>
      </w:r>
      <w:r w:rsidR="00AF4EBE">
        <w:rPr>
          <w:lang w:val="nl-NL"/>
        </w:rPr>
        <w:t xml:space="preserve"> </w:t>
      </w:r>
    </w:p>
    <w:p w14:paraId="550855E2" w14:textId="77777777" w:rsidR="00335466" w:rsidRDefault="00335466" w:rsidP="00335466">
      <w:pPr>
        <w:pStyle w:val="ListParagraph"/>
        <w:rPr>
          <w:lang w:val="nl-NL"/>
        </w:rPr>
      </w:pPr>
    </w:p>
    <w:p w14:paraId="1E9DFF8A" w14:textId="0A7BB8B1" w:rsidR="00E54B75" w:rsidRPr="00E54B75" w:rsidRDefault="00E54B75" w:rsidP="00E54B75">
      <w:pPr>
        <w:rPr>
          <w:b/>
          <w:bCs/>
          <w:lang w:val="nl-NL"/>
        </w:rPr>
      </w:pPr>
      <w:r w:rsidRPr="00E54B75">
        <w:rPr>
          <w:b/>
          <w:bCs/>
          <w:lang w:val="nl-NL"/>
        </w:rPr>
        <w:t>Algemeen</w:t>
      </w:r>
    </w:p>
    <w:p w14:paraId="2A2504D2" w14:textId="4DF2F580" w:rsidR="008B0E1F" w:rsidRDefault="008B0E1F" w:rsidP="008B0E1F">
      <w:pPr>
        <w:pStyle w:val="ListParagraph"/>
        <w:numPr>
          <w:ilvl w:val="0"/>
          <w:numId w:val="2"/>
        </w:numPr>
        <w:rPr>
          <w:lang w:val="nl-NL"/>
        </w:rPr>
      </w:pPr>
      <w:r w:rsidRPr="000E25D1">
        <w:rPr>
          <w:lang w:val="nl-NL"/>
        </w:rPr>
        <w:t>Gaat de MER in op de hele keten van aan- en afvoer, dus niet alleen de locatie zelf maar ook bijv</w:t>
      </w:r>
      <w:r w:rsidR="00900631">
        <w:rPr>
          <w:lang w:val="nl-NL"/>
        </w:rPr>
        <w:t>oorbeeld op</w:t>
      </w:r>
      <w:r w:rsidRPr="000E25D1">
        <w:rPr>
          <w:lang w:val="nl-NL"/>
        </w:rPr>
        <w:t xml:space="preserve"> </w:t>
      </w:r>
      <w:r w:rsidR="00D1048A" w:rsidRPr="000E25D1">
        <w:rPr>
          <w:lang w:val="nl-NL"/>
        </w:rPr>
        <w:t>d</w:t>
      </w:r>
      <w:r w:rsidRPr="000E25D1">
        <w:rPr>
          <w:lang w:val="nl-NL"/>
        </w:rPr>
        <w:t>e effecten van het transport van NH</w:t>
      </w:r>
      <w:r w:rsidRPr="000E25D1">
        <w:rPr>
          <w:vertAlign w:val="subscript"/>
          <w:lang w:val="nl-NL"/>
        </w:rPr>
        <w:t>3</w:t>
      </w:r>
      <w:r w:rsidRPr="000E25D1">
        <w:rPr>
          <w:lang w:val="nl-NL"/>
        </w:rPr>
        <w:t xml:space="preserve"> naar en van de locatie?</w:t>
      </w:r>
    </w:p>
    <w:p w14:paraId="4246F89A" w14:textId="77777777" w:rsidR="00335466" w:rsidRPr="000E25D1" w:rsidRDefault="00335466" w:rsidP="00335466">
      <w:pPr>
        <w:pStyle w:val="ListParagraph"/>
        <w:rPr>
          <w:lang w:val="nl-NL"/>
        </w:rPr>
      </w:pPr>
    </w:p>
    <w:p w14:paraId="6936B6C4" w14:textId="7CC11C11" w:rsidR="008B0E1F" w:rsidRDefault="008B0E1F" w:rsidP="008B0E1F">
      <w:pPr>
        <w:pStyle w:val="ListParagraph"/>
        <w:numPr>
          <w:ilvl w:val="0"/>
          <w:numId w:val="2"/>
        </w:numPr>
        <w:rPr>
          <w:lang w:val="nl-NL"/>
        </w:rPr>
      </w:pPr>
      <w:r w:rsidRPr="000E25D1">
        <w:rPr>
          <w:lang w:val="nl-NL"/>
        </w:rPr>
        <w:t xml:space="preserve">Heeft de DCMR genoeg middelen om de nieuwe ammoniakterminals en alles daaromheen effectief te controleren? </w:t>
      </w:r>
      <w:r w:rsidR="00D15F70" w:rsidRPr="000E25D1">
        <w:rPr>
          <w:lang w:val="nl-NL"/>
        </w:rPr>
        <w:t>Zo nee</w:t>
      </w:r>
      <w:r w:rsidR="00900631">
        <w:rPr>
          <w:lang w:val="nl-NL"/>
        </w:rPr>
        <w:t>,</w:t>
      </w:r>
      <w:r w:rsidR="00D15F70" w:rsidRPr="000E25D1">
        <w:rPr>
          <w:lang w:val="nl-NL"/>
        </w:rPr>
        <w:t xml:space="preserve"> komen deze extra middelen ter beschikking en wie betaalt dat?</w:t>
      </w:r>
    </w:p>
    <w:p w14:paraId="272DF11F" w14:textId="77777777" w:rsidR="00335466" w:rsidRPr="00335466" w:rsidRDefault="00335466" w:rsidP="00335466">
      <w:pPr>
        <w:pStyle w:val="ListParagraph"/>
        <w:rPr>
          <w:lang w:val="nl-NL"/>
        </w:rPr>
      </w:pPr>
    </w:p>
    <w:p w14:paraId="404B6351" w14:textId="77777777" w:rsidR="00335466" w:rsidRPr="000E25D1" w:rsidRDefault="00335466" w:rsidP="00335466">
      <w:pPr>
        <w:pStyle w:val="ListParagraph"/>
        <w:rPr>
          <w:lang w:val="nl-NL"/>
        </w:rPr>
      </w:pPr>
    </w:p>
    <w:p w14:paraId="730E6C2B" w14:textId="77777777" w:rsidR="008B0E1F" w:rsidRDefault="008B0E1F" w:rsidP="008B0E1F">
      <w:pPr>
        <w:pStyle w:val="ListParagraph"/>
        <w:numPr>
          <w:ilvl w:val="0"/>
          <w:numId w:val="2"/>
        </w:numPr>
        <w:rPr>
          <w:lang w:val="nl-NL"/>
        </w:rPr>
      </w:pPr>
      <w:r w:rsidRPr="000E25D1">
        <w:rPr>
          <w:lang w:val="nl-NL"/>
        </w:rPr>
        <w:t xml:space="preserve">Wat is de rol van de RUD? </w:t>
      </w:r>
    </w:p>
    <w:p w14:paraId="7FA59F1B" w14:textId="77777777" w:rsidR="00335466" w:rsidRPr="000E25D1" w:rsidRDefault="00335466" w:rsidP="00335466">
      <w:pPr>
        <w:pStyle w:val="ListParagraph"/>
        <w:rPr>
          <w:lang w:val="nl-NL"/>
        </w:rPr>
      </w:pPr>
    </w:p>
    <w:p w14:paraId="66313D1D" w14:textId="77777777" w:rsidR="00335466" w:rsidRDefault="00335466" w:rsidP="00335466">
      <w:pPr>
        <w:pStyle w:val="ListParagraph"/>
        <w:rPr>
          <w:lang w:val="nl-NL"/>
        </w:rPr>
      </w:pPr>
    </w:p>
    <w:p w14:paraId="3E14D478" w14:textId="28F685DA" w:rsidR="00022513" w:rsidRDefault="00022513" w:rsidP="00022513">
      <w:pPr>
        <w:pStyle w:val="ListParagraph"/>
        <w:numPr>
          <w:ilvl w:val="0"/>
          <w:numId w:val="2"/>
        </w:numPr>
        <w:rPr>
          <w:lang w:val="nl-NL"/>
        </w:rPr>
      </w:pPr>
      <w:r>
        <w:rPr>
          <w:lang w:val="nl-NL"/>
        </w:rPr>
        <w:t xml:space="preserve">Wie monitort de </w:t>
      </w:r>
      <w:r w:rsidR="00900631">
        <w:rPr>
          <w:lang w:val="nl-NL"/>
        </w:rPr>
        <w:t>ammoniakemissies</w:t>
      </w:r>
      <w:r>
        <w:rPr>
          <w:lang w:val="nl-NL"/>
        </w:rPr>
        <w:t xml:space="preserve"> rondom de opslaglocaties en tijdens het transport? </w:t>
      </w:r>
    </w:p>
    <w:p w14:paraId="797FEFDC" w14:textId="77777777" w:rsidR="00335466" w:rsidRPr="00335466" w:rsidRDefault="00335466" w:rsidP="00335466">
      <w:pPr>
        <w:pStyle w:val="ListParagraph"/>
        <w:rPr>
          <w:lang w:val="nl-NL"/>
        </w:rPr>
      </w:pPr>
    </w:p>
    <w:p w14:paraId="19414EFD" w14:textId="77777777" w:rsidR="00335466" w:rsidRPr="00E54B75" w:rsidRDefault="00335466" w:rsidP="00335466">
      <w:pPr>
        <w:pStyle w:val="ListParagraph"/>
        <w:rPr>
          <w:lang w:val="nl-NL"/>
        </w:rPr>
      </w:pPr>
    </w:p>
    <w:p w14:paraId="4B08D580" w14:textId="1C2141FA" w:rsidR="00022513" w:rsidRDefault="00022513" w:rsidP="00854E8A">
      <w:pPr>
        <w:pStyle w:val="ListParagraph"/>
        <w:numPr>
          <w:ilvl w:val="0"/>
          <w:numId w:val="2"/>
        </w:numPr>
        <w:rPr>
          <w:lang w:val="nl-NL"/>
        </w:rPr>
      </w:pPr>
      <w:r>
        <w:rPr>
          <w:lang w:val="nl-NL"/>
        </w:rPr>
        <w:t xml:space="preserve">Wat </w:t>
      </w:r>
      <w:r w:rsidRPr="00022513">
        <w:rPr>
          <w:lang w:val="nl-NL"/>
        </w:rPr>
        <w:t>beteken</w:t>
      </w:r>
      <w:r>
        <w:rPr>
          <w:lang w:val="nl-NL"/>
        </w:rPr>
        <w:t>t</w:t>
      </w:r>
      <w:r w:rsidRPr="00022513">
        <w:rPr>
          <w:lang w:val="nl-NL"/>
        </w:rPr>
        <w:t xml:space="preserve"> de </w:t>
      </w:r>
      <w:r>
        <w:rPr>
          <w:lang w:val="nl-NL"/>
        </w:rPr>
        <w:t xml:space="preserve">eventuele </w:t>
      </w:r>
      <w:r w:rsidR="00900631" w:rsidRPr="00022513">
        <w:rPr>
          <w:lang w:val="nl-NL"/>
        </w:rPr>
        <w:t>ammoniakemissie</w:t>
      </w:r>
      <w:r w:rsidRPr="00022513">
        <w:rPr>
          <w:lang w:val="nl-NL"/>
        </w:rPr>
        <w:t xml:space="preserve"> </w:t>
      </w:r>
      <w:r>
        <w:rPr>
          <w:lang w:val="nl-NL"/>
        </w:rPr>
        <w:t xml:space="preserve">tijdens op- en overslag </w:t>
      </w:r>
      <w:r w:rsidRPr="00022513">
        <w:rPr>
          <w:lang w:val="nl-NL"/>
        </w:rPr>
        <w:t>voor de stikstofruimte van Zeeland</w:t>
      </w:r>
      <w:r>
        <w:rPr>
          <w:lang w:val="nl-NL"/>
        </w:rPr>
        <w:t>?</w:t>
      </w:r>
    </w:p>
    <w:p w14:paraId="76919C14" w14:textId="77777777" w:rsidR="00335466" w:rsidRDefault="00335466" w:rsidP="00335466">
      <w:pPr>
        <w:pStyle w:val="ListParagraph"/>
        <w:rPr>
          <w:lang w:val="nl-NL"/>
        </w:rPr>
      </w:pPr>
    </w:p>
    <w:p w14:paraId="5328644F" w14:textId="73ECCF30" w:rsidR="00166F64" w:rsidRDefault="00166F64" w:rsidP="00854E8A">
      <w:pPr>
        <w:pStyle w:val="ListParagraph"/>
        <w:numPr>
          <w:ilvl w:val="0"/>
          <w:numId w:val="2"/>
        </w:numPr>
        <w:rPr>
          <w:lang w:val="nl-NL"/>
        </w:rPr>
      </w:pPr>
      <w:r>
        <w:rPr>
          <w:lang w:val="nl-NL"/>
        </w:rPr>
        <w:t xml:space="preserve">Zijn er nog andere plannen voor op- en overslag van ammoniak in Zeeland in voorbereiding? </w:t>
      </w:r>
    </w:p>
    <w:p w14:paraId="38DC57D9" w14:textId="579E1A43" w:rsidR="00166F64" w:rsidRPr="00335466" w:rsidRDefault="00166F64" w:rsidP="00335466">
      <w:pPr>
        <w:ind w:left="360"/>
        <w:rPr>
          <w:lang w:val="nl-NL"/>
        </w:rPr>
      </w:pPr>
    </w:p>
    <w:p w14:paraId="208523E1" w14:textId="77777777" w:rsidR="00854E8A" w:rsidRPr="00BF25EA" w:rsidRDefault="00854E8A" w:rsidP="00854E8A">
      <w:pPr>
        <w:pStyle w:val="ListParagraph"/>
        <w:rPr>
          <w:lang w:val="nl-NL"/>
        </w:rPr>
      </w:pPr>
    </w:p>
    <w:sectPr w:rsidR="00854E8A" w:rsidRPr="00BF25E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9519" w14:textId="77777777" w:rsidR="0063029B" w:rsidRDefault="0063029B" w:rsidP="00AF4EBE">
      <w:pPr>
        <w:spacing w:after="0" w:line="240" w:lineRule="auto"/>
      </w:pPr>
      <w:r>
        <w:separator/>
      </w:r>
    </w:p>
  </w:endnote>
  <w:endnote w:type="continuationSeparator" w:id="0">
    <w:p w14:paraId="53B02960" w14:textId="77777777" w:rsidR="0063029B" w:rsidRDefault="0063029B" w:rsidP="00AF4EBE">
      <w:pPr>
        <w:spacing w:after="0" w:line="240" w:lineRule="auto"/>
      </w:pPr>
      <w:r>
        <w:continuationSeparator/>
      </w:r>
    </w:p>
  </w:endnote>
  <w:endnote w:id="1">
    <w:p w14:paraId="4BA5D097" w14:textId="7A5E9294" w:rsidR="00AF4EBE" w:rsidRPr="00AF4EBE" w:rsidRDefault="00AF4EBE">
      <w:pPr>
        <w:pStyle w:val="EndnoteText"/>
        <w:rPr>
          <w:lang w:val="en-US"/>
        </w:rPr>
      </w:pPr>
      <w:r>
        <w:rPr>
          <w:rStyle w:val="EndnoteReference"/>
        </w:rPr>
        <w:endnoteRef/>
      </w:r>
      <w:r>
        <w:t xml:space="preserve"> </w:t>
      </w:r>
      <w:hyperlink r:id="rId1" w:history="1">
        <w:r w:rsidRPr="005D76DA">
          <w:rPr>
            <w:rStyle w:val="Hyperlink"/>
          </w:rPr>
          <w:t>https://www.rijnmond.nl/nieuws/1619386/dcmr-wil-veiliger-regels-voor-ammoniak-100000-treinwagons-dat-is-een-nachtmerrie</w:t>
        </w:r>
      </w:hyperlink>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54783"/>
      <w:docPartObj>
        <w:docPartGallery w:val="Page Numbers (Bottom of Page)"/>
        <w:docPartUnique/>
      </w:docPartObj>
    </w:sdtPr>
    <w:sdtContent>
      <w:p w14:paraId="140E53EE" w14:textId="4C575034" w:rsidR="00335466" w:rsidRDefault="00335466">
        <w:pPr>
          <w:pStyle w:val="Footer"/>
          <w:jc w:val="right"/>
        </w:pPr>
        <w:r>
          <w:fldChar w:fldCharType="begin"/>
        </w:r>
        <w:r>
          <w:instrText>PAGE   \* MERGEFORMAT</w:instrText>
        </w:r>
        <w:r>
          <w:fldChar w:fldCharType="separate"/>
        </w:r>
        <w:r>
          <w:rPr>
            <w:lang w:val="nl-NL"/>
          </w:rPr>
          <w:t>2</w:t>
        </w:r>
        <w:r>
          <w:fldChar w:fldCharType="end"/>
        </w:r>
      </w:p>
    </w:sdtContent>
  </w:sdt>
  <w:p w14:paraId="30EF089A" w14:textId="77777777" w:rsidR="00335466" w:rsidRDefault="0033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3D88" w14:textId="77777777" w:rsidR="0063029B" w:rsidRDefault="0063029B" w:rsidP="00AF4EBE">
      <w:pPr>
        <w:spacing w:after="0" w:line="240" w:lineRule="auto"/>
      </w:pPr>
      <w:r>
        <w:separator/>
      </w:r>
    </w:p>
  </w:footnote>
  <w:footnote w:type="continuationSeparator" w:id="0">
    <w:p w14:paraId="758BA21F" w14:textId="77777777" w:rsidR="0063029B" w:rsidRDefault="0063029B" w:rsidP="00AF4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5F5"/>
    <w:multiLevelType w:val="hybridMultilevel"/>
    <w:tmpl w:val="BFF83DD0"/>
    <w:lvl w:ilvl="0" w:tplc="A25AE980">
      <w:start w:val="1"/>
      <w:numFmt w:val="decimal"/>
      <w:lvlText w:val="%1."/>
      <w:lvlJc w:val="left"/>
      <w:pPr>
        <w:ind w:left="720" w:hanging="360"/>
      </w:pPr>
      <w:rPr>
        <w:rFonts w:asciiTheme="minorHAnsi" w:eastAsiaTheme="minorHAnsi" w:hAnsiTheme="minorHAnsi" w:cstheme="min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6FB144C"/>
    <w:multiLevelType w:val="hybridMultilevel"/>
    <w:tmpl w:val="41527C42"/>
    <w:lvl w:ilvl="0" w:tplc="4FA4B092">
      <w:start w:val="7"/>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8574634">
    <w:abstractNumId w:val="1"/>
  </w:num>
  <w:num w:numId="2" w16cid:durableId="119901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D6"/>
    <w:rsid w:val="00022513"/>
    <w:rsid w:val="00035552"/>
    <w:rsid w:val="00087FD6"/>
    <w:rsid w:val="000944EF"/>
    <w:rsid w:val="000E25D1"/>
    <w:rsid w:val="0013671E"/>
    <w:rsid w:val="00161230"/>
    <w:rsid w:val="00166F64"/>
    <w:rsid w:val="001F4685"/>
    <w:rsid w:val="002005FA"/>
    <w:rsid w:val="00262F14"/>
    <w:rsid w:val="00335466"/>
    <w:rsid w:val="00390244"/>
    <w:rsid w:val="003D695E"/>
    <w:rsid w:val="00613940"/>
    <w:rsid w:val="0062187F"/>
    <w:rsid w:val="0063029B"/>
    <w:rsid w:val="006377AD"/>
    <w:rsid w:val="00653103"/>
    <w:rsid w:val="00681B3A"/>
    <w:rsid w:val="00682A48"/>
    <w:rsid w:val="007B3CC3"/>
    <w:rsid w:val="00814F67"/>
    <w:rsid w:val="00854E8A"/>
    <w:rsid w:val="0088304E"/>
    <w:rsid w:val="008B0E1F"/>
    <w:rsid w:val="00900631"/>
    <w:rsid w:val="00910CE8"/>
    <w:rsid w:val="009E0C45"/>
    <w:rsid w:val="00A75442"/>
    <w:rsid w:val="00AF4EBE"/>
    <w:rsid w:val="00AF74A8"/>
    <w:rsid w:val="00BF25EA"/>
    <w:rsid w:val="00BF3193"/>
    <w:rsid w:val="00CA4396"/>
    <w:rsid w:val="00D1048A"/>
    <w:rsid w:val="00D15F70"/>
    <w:rsid w:val="00DA6BDC"/>
    <w:rsid w:val="00E54B75"/>
    <w:rsid w:val="00EB1258"/>
    <w:rsid w:val="00EC7ED9"/>
    <w:rsid w:val="00F232C1"/>
    <w:rsid w:val="00FF398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9B1D"/>
  <w15:chartTrackingRefBased/>
  <w15:docId w15:val="{10F27080-794E-425D-97E2-ED2F4400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D6"/>
    <w:pPr>
      <w:ind w:left="720"/>
      <w:contextualSpacing/>
    </w:pPr>
  </w:style>
  <w:style w:type="paragraph" w:styleId="EndnoteText">
    <w:name w:val="endnote text"/>
    <w:basedOn w:val="Normal"/>
    <w:link w:val="EndnoteTextChar"/>
    <w:uiPriority w:val="99"/>
    <w:semiHidden/>
    <w:unhideWhenUsed/>
    <w:rsid w:val="00AF4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4EBE"/>
    <w:rPr>
      <w:sz w:val="20"/>
      <w:szCs w:val="20"/>
    </w:rPr>
  </w:style>
  <w:style w:type="character" w:styleId="EndnoteReference">
    <w:name w:val="endnote reference"/>
    <w:basedOn w:val="DefaultParagraphFont"/>
    <w:uiPriority w:val="99"/>
    <w:semiHidden/>
    <w:unhideWhenUsed/>
    <w:rsid w:val="00AF4EBE"/>
    <w:rPr>
      <w:vertAlign w:val="superscript"/>
    </w:rPr>
  </w:style>
  <w:style w:type="character" w:styleId="Hyperlink">
    <w:name w:val="Hyperlink"/>
    <w:basedOn w:val="DefaultParagraphFont"/>
    <w:uiPriority w:val="99"/>
    <w:unhideWhenUsed/>
    <w:rsid w:val="00AF4EBE"/>
    <w:rPr>
      <w:color w:val="467886" w:themeColor="hyperlink"/>
      <w:u w:val="single"/>
    </w:rPr>
  </w:style>
  <w:style w:type="character" w:styleId="UnresolvedMention">
    <w:name w:val="Unresolved Mention"/>
    <w:basedOn w:val="DefaultParagraphFont"/>
    <w:uiPriority w:val="99"/>
    <w:semiHidden/>
    <w:unhideWhenUsed/>
    <w:rsid w:val="00AF4EBE"/>
    <w:rPr>
      <w:color w:val="605E5C"/>
      <w:shd w:val="clear" w:color="auto" w:fill="E1DFDD"/>
    </w:rPr>
  </w:style>
  <w:style w:type="paragraph" w:styleId="NormalWeb">
    <w:name w:val="Normal (Web)"/>
    <w:basedOn w:val="Normal"/>
    <w:uiPriority w:val="99"/>
    <w:semiHidden/>
    <w:unhideWhenUsed/>
    <w:rsid w:val="00335466"/>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paragraph" w:styleId="Header">
    <w:name w:val="header"/>
    <w:basedOn w:val="Normal"/>
    <w:link w:val="HeaderChar"/>
    <w:uiPriority w:val="99"/>
    <w:unhideWhenUsed/>
    <w:rsid w:val="003354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5466"/>
  </w:style>
  <w:style w:type="paragraph" w:styleId="Footer">
    <w:name w:val="footer"/>
    <w:basedOn w:val="Normal"/>
    <w:link w:val="FooterChar"/>
    <w:uiPriority w:val="99"/>
    <w:unhideWhenUsed/>
    <w:rsid w:val="003354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78819">
      <w:bodyDiv w:val="1"/>
      <w:marLeft w:val="0"/>
      <w:marRight w:val="0"/>
      <w:marTop w:val="0"/>
      <w:marBottom w:val="0"/>
      <w:divBdr>
        <w:top w:val="none" w:sz="0" w:space="0" w:color="auto"/>
        <w:left w:val="none" w:sz="0" w:space="0" w:color="auto"/>
        <w:bottom w:val="none" w:sz="0" w:space="0" w:color="auto"/>
        <w:right w:val="none" w:sz="0" w:space="0" w:color="auto"/>
      </w:divBdr>
    </w:div>
    <w:div w:id="174930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rijnmond.nl/nieuws/1619386/dcmr-wil-veiliger-regels-voor-ammoniak-100000-treinwagons-dat-is-een-nachtmer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DAD7-56C3-4147-B863-037A3552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4283</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Flameling, Inez</dc:creator>
  <cp:keywords/>
  <dc:description/>
  <cp:lastModifiedBy>Flameling, Inez</cp:lastModifiedBy>
  <cp:revision>2</cp:revision>
  <dcterms:created xsi:type="dcterms:W3CDTF">2024-01-25T10:43:00Z</dcterms:created>
  <dcterms:modified xsi:type="dcterms:W3CDTF">2024-01-25T10:43:00Z</dcterms:modified>
</cp:coreProperties>
</file>