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9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7400" cy="619125"/>
            <wp:effectExtent b="0" l="0" r="0" t="0"/>
            <wp:wrapSquare wrapText="bothSides" distB="0" distT="0" distL="0" distR="0"/>
            <wp:docPr descr="Afbeelding met Lettertype, Graphics, tekst, grafische vormgeving&#10;&#10;Automatisch gegenereerde beschrijving" id="1" name="image1.png"/>
            <a:graphic>
              <a:graphicData uri="http://schemas.openxmlformats.org/drawingml/2006/picture">
                <pic:pic>
                  <pic:nvPicPr>
                    <pic:cNvPr descr="Afbeelding met Lettertype, Graphics, tekst, grafische vormgeving&#10;&#10;Automatisch gegenereerde beschrijvi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9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Statenvragen - Stagepact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0" w:before="0" w:line="276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Goes, 10 oktober  2024</w:t>
      </w:r>
    </w:p>
    <w:p w:rsidR="00000000" w:rsidDel="00000000" w:rsidP="00000000" w:rsidRDefault="00000000" w:rsidRPr="00000000" w14:paraId="00000005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Vragen ingevolge artikel 44 reglement van orde aan het college van Gedeputeerde Staten van Roy Zeilstra en Ralph van Hertum van PvdA-GroenLinks.</w:t>
      </w:r>
    </w:p>
    <w:p w:rsidR="00000000" w:rsidDel="00000000" w:rsidP="00000000" w:rsidRDefault="00000000" w:rsidRPr="00000000" w14:paraId="00000007">
      <w:pPr>
        <w:pStyle w:val="Heading1"/>
        <w:spacing w:after="0" w:before="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8">
      <w:pPr>
        <w:pStyle w:val="Heading1"/>
        <w:spacing w:after="0" w:before="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Toelichting: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In 2023 is, in samenwerking met een aantal overheden, maatschappelijke organisaties en belangenorganisaties, het stagepact opgesteld en getekend. </w:t>
      </w:r>
      <w:r w:rsidDel="00000000" w:rsidR="00000000" w:rsidRPr="00000000">
        <w:rPr>
          <w:rtl w:val="0"/>
        </w:rPr>
        <w:t xml:space="preserve">In het Stagepact staan alle doelen en maatregelen waarmee men wil bereiken dat alle studenten tijdens een stage of leerbaan beter worden begeleid; er geen stagediscriminatie meer is; er voldoende stageplaatsen zijn; dat studenten een passende vergoeding krijgen</w:t>
      </w:r>
      <w:r w:rsidDel="00000000" w:rsidR="00000000" w:rsidRPr="00000000">
        <w:rPr>
          <w:rtl w:val="0"/>
        </w:rPr>
        <w:t xml:space="preserve">. Met als doel de situatie voor stagiaires te verbeteren. Wij horen dat nog </w:t>
      </w:r>
      <w:r w:rsidDel="00000000" w:rsidR="00000000" w:rsidRPr="00000000">
        <w:rPr>
          <w:rtl w:val="0"/>
        </w:rPr>
        <w:t xml:space="preserve">behoorlijk wat </w:t>
      </w:r>
      <w:r w:rsidDel="00000000" w:rsidR="00000000" w:rsidRPr="00000000">
        <w:rPr>
          <w:rtl w:val="0"/>
        </w:rPr>
        <w:t xml:space="preserve">organisaties en bedrijven in Zeeland zich hier </w:t>
      </w:r>
      <w:r w:rsidDel="00000000" w:rsidR="00000000" w:rsidRPr="00000000">
        <w:rPr>
          <w:rtl w:val="0"/>
        </w:rPr>
        <w:t xml:space="preserve">niet </w:t>
      </w:r>
      <w:r w:rsidDel="00000000" w:rsidR="00000000" w:rsidRPr="00000000">
        <w:rPr>
          <w:rtl w:val="0"/>
        </w:rPr>
        <w:t xml:space="preserve">aan houden.  </w:t>
      </w:r>
    </w:p>
    <w:p w:rsidR="00000000" w:rsidDel="00000000" w:rsidP="00000000" w:rsidRDefault="00000000" w:rsidRPr="00000000" w14:paraId="0000000B">
      <w:pPr>
        <w:spacing w:after="0" w:before="0" w:line="276" w:lineRule="auto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Aan Gedeputeerde Staten (GS) hebben we de volgende vragen: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Is het GS bekend met het Stagepact 2023-2027 en onderschrijft GS dit ook? Graag een toelichting.</w:t>
      </w:r>
    </w:p>
    <w:p w:rsidR="00000000" w:rsidDel="00000000" w:rsidP="00000000" w:rsidRDefault="00000000" w:rsidRPr="00000000" w14:paraId="0000000E">
      <w:pPr>
        <w:spacing w:after="0" w:before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In het Stagepact is onder andere afgesproken dat stagiaires een stagevergoeding krijgen.</w:t>
      </w:r>
      <w:r w:rsidDel="00000000" w:rsidR="00000000" w:rsidRPr="00000000">
        <w:rPr>
          <w:rtl w:val="0"/>
        </w:rPr>
        <w:t xml:space="preserve"> Heeft GS, net als wij, signalen ontvangen dat er nog veel stageplaatsen zijn in Zeeland zonder stagevergoeding? Graag een toelichting.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In Zeeland is een tekort aan stageplaatsen, net als in veel andere regio's in Nederland. </w:t>
      </w:r>
      <w:r w:rsidDel="00000000" w:rsidR="00000000" w:rsidRPr="00000000">
        <w:rPr>
          <w:rtl w:val="0"/>
        </w:rPr>
        <w:t xml:space="preserve">Heeft GS signalen ontvangen vanuit het SBB (Samenwerkingsorganisatie Beroepsonderwijs Bedrijfsleven) en OCW hoe er actief wordt bijgedragen om het tekort aan stageplekken in Zeeland terug te dringen?</w:t>
      </w:r>
    </w:p>
    <w:p w:rsidR="00000000" w:rsidDel="00000000" w:rsidP="00000000" w:rsidRDefault="00000000" w:rsidRPr="00000000" w14:paraId="00000012">
      <w:pPr>
        <w:spacing w:after="0" w:before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Is GS bereid om een gesprek aan te gaan met het SBB, het Zeeuwse bedrijfsleven, Zeeuwse organisaties &amp; OCW, om meer inzichten in het mogelijke huidige plan te krijgen of om samen met deze organisaties een plan op te stellen om het tekort aan stageplekken in Zeeland aan te pakken?</w:t>
      </w:r>
    </w:p>
    <w:p w:rsidR="00000000" w:rsidDel="00000000" w:rsidP="00000000" w:rsidRDefault="00000000" w:rsidRPr="00000000" w14:paraId="00000014">
      <w:pPr>
        <w:spacing w:after="0" w:before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Is GS bereid om in gesprek te gaan met het SBB om </w:t>
      </w:r>
      <w:r w:rsidDel="00000000" w:rsidR="00000000" w:rsidRPr="00000000">
        <w:rPr>
          <w:rtl w:val="0"/>
        </w:rPr>
        <w:t xml:space="preserve">te vragen wat er gedaan kan worden om te zorgen dat stagebedrijven zich houden aan de afspraken die in het Stagepact staan?</w:t>
      </w:r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D4ZJ4uvoofdgiKaInA9cc9D6/A==">CgMxLjA4AHIhMVRWclF5VGhpRXBCY3JfOWExVmV3cERVMFNWVEhjLVJW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2024-10-06T06:59:00Z</dcterms:created>
  <dc:creator>Roy</dc:creator>
</cp:coreProperties>
</file>