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b w:val="1"/>
          <w:sz w:val="29"/>
          <w:szCs w:val="29"/>
          <w:highlight w:val="whit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057400" cy="619125"/>
            <wp:effectExtent b="0" l="0" r="0" t="0"/>
            <wp:wrapSquare wrapText="bothSides" distB="0" distT="0" distL="0" distR="0"/>
            <wp:docPr descr="Afbeelding met Lettertype, Graphics, tekst, grafische vormgeving&#10;&#10;Automatisch gegenereerde beschrijving" id="20" name="image1.png"/>
            <a:graphic>
              <a:graphicData uri="http://schemas.openxmlformats.org/drawingml/2006/picture">
                <pic:pic>
                  <pic:nvPicPr>
                    <pic:cNvPr descr="Afbeelding met Lettertype, Graphics, tekst, grafische vormgeving&#10;&#10;Automatisch gegenereerde beschrijving" id="0" name="image1.png"/>
                    <pic:cNvPicPr preferRelativeResize="0"/>
                  </pic:nvPicPr>
                  <pic:blipFill>
                    <a:blip r:embed="rId7"/>
                    <a:srcRect b="0" l="0" r="0" t="0"/>
                    <a:stretch>
                      <a:fillRect/>
                    </a:stretch>
                  </pic:blipFill>
                  <pic:spPr>
                    <a:xfrm>
                      <a:off x="0" y="0"/>
                      <a:ext cx="2057400" cy="619125"/>
                    </a:xfrm>
                    <a:prstGeom prst="rect"/>
                    <a:ln/>
                  </pic:spPr>
                </pic:pic>
              </a:graphicData>
            </a:graphic>
          </wp:anchor>
        </w:drawing>
      </w:r>
    </w:p>
    <w:p w:rsidR="00000000" w:rsidDel="00000000" w:rsidP="00000000" w:rsidRDefault="00000000" w:rsidRPr="00000000" w14:paraId="00000002">
      <w:pPr>
        <w:spacing w:after="0" w:line="240" w:lineRule="auto"/>
        <w:rPr>
          <w:b w:val="1"/>
          <w:sz w:val="29"/>
          <w:szCs w:val="29"/>
          <w:highlight w:val="white"/>
        </w:rPr>
      </w:pPr>
      <w:r w:rsidDel="00000000" w:rsidR="00000000" w:rsidRPr="00000000">
        <w:rPr>
          <w:rtl w:val="0"/>
        </w:rPr>
      </w:r>
    </w:p>
    <w:p w:rsidR="00000000" w:rsidDel="00000000" w:rsidP="00000000" w:rsidRDefault="00000000" w:rsidRPr="00000000" w14:paraId="00000003">
      <w:pPr>
        <w:spacing w:after="240" w:before="240" w:line="279" w:lineRule="auto"/>
        <w:rPr>
          <w:rFonts w:ascii="Aptos" w:cs="Aptos" w:eastAsia="Aptos" w:hAnsi="Aptos"/>
          <w:sz w:val="24"/>
          <w:szCs w:val="24"/>
        </w:rPr>
      </w:pPr>
      <w:r w:rsidDel="00000000" w:rsidR="00000000" w:rsidRPr="00000000">
        <w:rPr>
          <w:rtl w:val="0"/>
        </w:rPr>
      </w:r>
    </w:p>
    <w:p w:rsidR="00000000" w:rsidDel="00000000" w:rsidP="00000000" w:rsidRDefault="00000000" w:rsidRPr="00000000" w14:paraId="00000004">
      <w:pPr>
        <w:spacing w:after="240" w:before="240" w:line="279" w:lineRule="auto"/>
        <w:jc w:val="center"/>
        <w:rPr>
          <w:highlight w:val="white"/>
        </w:rPr>
      </w:pPr>
      <w:r w:rsidDel="00000000" w:rsidR="00000000" w:rsidRPr="00000000">
        <w:rPr>
          <w:b w:val="1"/>
          <w:rtl w:val="0"/>
        </w:rPr>
        <w:t xml:space="preserve">Statenvragen - Onwenselijkheid van gehele afsluiting van de Westerscheldetunnel</w:t>
      </w:r>
      <w:r w:rsidDel="00000000" w:rsidR="00000000" w:rsidRPr="00000000">
        <w:rPr>
          <w:rtl w:val="0"/>
        </w:rPr>
      </w:r>
    </w:p>
    <w:p w:rsidR="00000000" w:rsidDel="00000000" w:rsidP="00000000" w:rsidRDefault="00000000" w:rsidRPr="00000000" w14:paraId="00000005">
      <w:pPr>
        <w:spacing w:after="0" w:lineRule="auto"/>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Vragen ingevolge artikel 44 reglement van orde aan het college van Gedeputeerde Staten van Roy Zeilstra, Ralph van Hertum en Ernst Jonker van PvdA-GroenLinks</w:t>
      </w:r>
    </w:p>
    <w:p w:rsidR="00000000" w:rsidDel="00000000" w:rsidP="00000000" w:rsidRDefault="00000000" w:rsidRPr="00000000" w14:paraId="00000007">
      <w:pPr>
        <w:spacing w:after="0" w:lineRule="auto"/>
        <w:rPr>
          <w:b w:val="1"/>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Goes, 1 november 2024 </w:t>
      </w:r>
    </w:p>
    <w:p w:rsidR="00000000" w:rsidDel="00000000" w:rsidP="00000000" w:rsidRDefault="00000000" w:rsidRPr="00000000" w14:paraId="00000009">
      <w:pPr>
        <w:spacing w:after="0" w:lineRule="auto"/>
        <w:rPr>
          <w:b w:val="1"/>
        </w:rPr>
      </w:pPr>
      <w:r w:rsidDel="00000000" w:rsidR="00000000" w:rsidRPr="00000000">
        <w:rPr>
          <w:rtl w:val="0"/>
        </w:rPr>
      </w:r>
    </w:p>
    <w:p w:rsidR="00000000" w:rsidDel="00000000" w:rsidP="00000000" w:rsidRDefault="00000000" w:rsidRPr="00000000" w14:paraId="0000000A">
      <w:pPr>
        <w:pStyle w:val="Heading1"/>
        <w:spacing w:before="0" w:lineRule="auto"/>
        <w:rPr>
          <w:rFonts w:ascii="Calibri" w:cs="Calibri" w:eastAsia="Calibri" w:hAnsi="Calibri"/>
          <w:sz w:val="22"/>
          <w:szCs w:val="22"/>
        </w:rPr>
      </w:pPr>
      <w:bookmarkStart w:colFirst="0" w:colLast="0" w:name="_heading=h.bjkwxe4oljqy" w:id="0"/>
      <w:bookmarkEnd w:id="0"/>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0B">
      <w:pPr>
        <w:pStyle w:val="Heading1"/>
        <w:spacing w:before="0" w:lineRule="auto"/>
        <w:rPr>
          <w:rFonts w:ascii="Play" w:cs="Play" w:eastAsia="Play" w:hAnsi="Play"/>
          <w:b w:val="0"/>
          <w:color w:val="0f4761"/>
          <w:sz w:val="40"/>
          <w:szCs w:val="40"/>
        </w:rPr>
      </w:pPr>
      <w:bookmarkStart w:colFirst="0" w:colLast="0" w:name="_heading=h.9yw1kcjw3qlp" w:id="1"/>
      <w:bookmarkEnd w:id="1"/>
      <w:r w:rsidDel="00000000" w:rsidR="00000000" w:rsidRPr="00000000">
        <w:rPr>
          <w:rFonts w:ascii="Calibri" w:cs="Calibri" w:eastAsia="Calibri" w:hAnsi="Calibri"/>
          <w:sz w:val="22"/>
          <w:szCs w:val="22"/>
          <w:rtl w:val="0"/>
        </w:rPr>
        <w:t xml:space="preserve">Toelichting:</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0" w:before="0" w:line="276" w:lineRule="auto"/>
        <w:rPr/>
      </w:pPr>
      <w:r w:rsidDel="00000000" w:rsidR="00000000" w:rsidRPr="00000000">
        <w:rPr>
          <w:rtl w:val="0"/>
        </w:rPr>
        <w:t xml:space="preserve">De </w:t>
      </w:r>
      <w:r w:rsidDel="00000000" w:rsidR="00000000" w:rsidRPr="00000000">
        <w:rPr>
          <w:rtl w:val="0"/>
        </w:rPr>
        <w:t xml:space="preserve">PvdA-GroenLinks -fractie is van mening dat een volledige afsluiting van de Westerscheldetunnel geen optie is vanwege de aanzienlijke impact op het verkeer, de logistiek en de bereikbaarheid van kritieke infrastructuur in Zeeland. Wij achten het openhouden van één enkele buis  de enige haalbare optie  tijdens de noodzakelijke reparatie, waarbij er een goed communicatieplan voor alle stakeholders moet worden geïmplementeerd.</w:t>
      </w:r>
    </w:p>
    <w:p w:rsidR="00000000" w:rsidDel="00000000" w:rsidP="00000000" w:rsidRDefault="00000000" w:rsidRPr="00000000" w14:paraId="0000000E">
      <w:pPr>
        <w:spacing w:after="0" w:before="0" w:line="276" w:lineRule="auto"/>
        <w:rPr/>
      </w:pPr>
      <w:r w:rsidDel="00000000" w:rsidR="00000000" w:rsidRPr="00000000">
        <w:rPr>
          <w:rtl w:val="0"/>
        </w:rPr>
        <w:t xml:space="preserve">Graag zouden wij zien dat de beantwoording van deze vragen plaatsvindt voor de behandeling van de begroting van de provincie Zeeland op 8 november 2024.</w:t>
      </w:r>
    </w:p>
    <w:p w:rsidR="00000000" w:rsidDel="00000000" w:rsidP="00000000" w:rsidRDefault="00000000" w:rsidRPr="00000000" w14:paraId="0000000F">
      <w:pPr>
        <w:spacing w:after="0" w:before="0" w:line="276" w:lineRule="auto"/>
        <w:rPr/>
      </w:pPr>
      <w:r w:rsidDel="00000000" w:rsidR="00000000" w:rsidRPr="00000000">
        <w:rPr>
          <w:rtl w:val="0"/>
        </w:rPr>
      </w:r>
    </w:p>
    <w:p w:rsidR="00000000" w:rsidDel="00000000" w:rsidP="00000000" w:rsidRDefault="00000000" w:rsidRPr="00000000" w14:paraId="00000010">
      <w:pPr>
        <w:spacing w:after="0" w:lineRule="auto"/>
        <w:rPr>
          <w:b w:val="1"/>
        </w:rPr>
      </w:pPr>
      <w:r w:rsidDel="00000000" w:rsidR="00000000" w:rsidRPr="00000000">
        <w:rPr>
          <w:rtl w:val="0"/>
        </w:rPr>
      </w:r>
    </w:p>
    <w:p w:rsidR="00000000" w:rsidDel="00000000" w:rsidP="00000000" w:rsidRDefault="00000000" w:rsidRPr="00000000" w14:paraId="00000011">
      <w:pPr>
        <w:spacing w:after="0" w:lineRule="auto"/>
        <w:rPr>
          <w:highlight w:val="white"/>
        </w:rPr>
      </w:pPr>
      <w:r w:rsidDel="00000000" w:rsidR="00000000" w:rsidRPr="00000000">
        <w:rPr>
          <w:b w:val="1"/>
          <w:rtl w:val="0"/>
        </w:rPr>
        <w:t xml:space="preserve">We hebben de volgende vragen aan het provinciebestuur:</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Bent u het eens met de stelling dat een volledige afsluiting van de Westerscheldetunnel onwenselijk is? Zo nee, waarom niet?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Welke maatregelen bent u bereid te nemen om ervoor te zorgen dat één buis van de tunnel open kan blijven tijdens de noodzakelijke reparaties? Graa</w:t>
      </w:r>
      <w:r w:rsidDel="00000000" w:rsidR="00000000" w:rsidRPr="00000000">
        <w:rPr>
          <w:rtl w:val="0"/>
        </w:rPr>
        <w:t xml:space="preserve">g een toelichting.</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Hoe gaat u ervoor zorgen dat er een uitgebreid communicatieplan wordt opgesteld en uitgevoerd, zoals beschreven in </w:t>
      </w:r>
      <w:r w:rsidDel="00000000" w:rsidR="00000000" w:rsidRPr="00000000">
        <w:rPr>
          <w:rtl w:val="0"/>
        </w:rPr>
        <w:t xml:space="preserve">het </w:t>
      </w:r>
      <w:r w:rsidDel="00000000" w:rsidR="00000000" w:rsidRPr="00000000">
        <w:rPr>
          <w:i w:val="0"/>
          <w:smallCaps w:val="0"/>
          <w:strike w:val="0"/>
          <w:color w:val="000000"/>
          <w:sz w:val="22"/>
          <w:szCs w:val="22"/>
          <w:u w:val="none"/>
          <w:shd w:fill="auto" w:val="clear"/>
          <w:vertAlign w:val="baseline"/>
          <w:rtl w:val="0"/>
        </w:rPr>
        <w:t xml:space="preserve">plan van aanpak voor communicatie, om alle stakeholders tijdig en duidelijk te informeren? Graag een toelichting.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Welke specifieke stappen worden ondernomen om de bereikbaarheid van ziekenhuizen, nood- en hulpdiensten, en andere kritieke infrastructuur te waarborgen tijdens de afsluiting? Graag een to</w:t>
      </w:r>
      <w:r w:rsidDel="00000000" w:rsidR="00000000" w:rsidRPr="00000000">
        <w:rPr>
          <w:rtl w:val="0"/>
        </w:rPr>
        <w:t xml:space="preserve">elichting.</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Hoe gaat u de impact van de afsluiting monitoren en evalueren, en welke indicatoren worden hiervoor gebruikt?</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4" w:w="11909" w:orient="portrait"/>
      <w:pgMar w:bottom="1134" w:top="1134"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Aria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C23973"/>
    <w:pPr>
      <w:spacing w:after="200" w:line="276" w:lineRule="auto"/>
    </w:pPr>
    <w:rPr>
      <w:lang w:eastAsia="en-US"/>
    </w:rPr>
  </w:style>
  <w:style w:type="paragraph" w:styleId="Kop1">
    <w:name w:val="heading 1"/>
    <w:basedOn w:val="Standaard"/>
    <w:next w:val="Standaard"/>
    <w:link w:val="Kop1Char"/>
    <w:qFormat w:val="1"/>
    <w:locked w:val="1"/>
    <w:rsid w:val="006F53A5"/>
    <w:pPr>
      <w:keepNext w:val="1"/>
      <w:keepLines w:val="1"/>
      <w:spacing w:after="0" w:before="480"/>
      <w:outlineLvl w:val="0"/>
    </w:pPr>
    <w:rPr>
      <w:rFonts w:asciiTheme="majorHAnsi" w:cstheme="majorBidi" w:eastAsiaTheme="majorEastAsia" w:hAnsiTheme="majorHAnsi"/>
      <w:b w:val="1"/>
      <w:bCs w:val="1"/>
      <w:sz w:val="28"/>
      <w:szCs w:val="28"/>
    </w:rPr>
  </w:style>
  <w:style w:type="paragraph" w:styleId="Kop2">
    <w:name w:val="heading 2"/>
    <w:basedOn w:val="Standaard"/>
    <w:next w:val="Standaard"/>
    <w:link w:val="Kop2Char"/>
    <w:unhideWhenUsed w:val="1"/>
    <w:qFormat w:val="1"/>
    <w:locked w:val="1"/>
    <w:rsid w:val="00493D2D"/>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Kop3">
    <w:name w:val="heading 3"/>
    <w:basedOn w:val="Standaard"/>
    <w:next w:val="Standaard"/>
    <w:link w:val="Kop3Char"/>
    <w:unhideWhenUsed w:val="1"/>
    <w:qFormat w:val="1"/>
    <w:locked w:val="1"/>
    <w:rsid w:val="00493D2D"/>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Kop6">
    <w:name w:val="heading 6"/>
    <w:basedOn w:val="Standaard"/>
    <w:link w:val="Kop6Char"/>
    <w:uiPriority w:val="99"/>
    <w:qFormat w:val="1"/>
    <w:locked w:val="1"/>
    <w:rsid w:val="00F8017B"/>
    <w:pPr>
      <w:spacing w:after="100" w:afterAutospacing="1" w:before="100" w:beforeAutospacing="1" w:line="240" w:lineRule="auto"/>
      <w:outlineLvl w:val="5"/>
    </w:pPr>
    <w:rPr>
      <w:rFonts w:ascii="Times New Roman" w:hAnsi="Times New Roman"/>
      <w:b w:val="1"/>
      <w:bCs w:val="1"/>
      <w:sz w:val="15"/>
      <w:szCs w:val="15"/>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6Char" w:customStyle="1">
    <w:name w:val="Kop 6 Char"/>
    <w:basedOn w:val="Standaardalinea-lettertype"/>
    <w:link w:val="Kop6"/>
    <w:uiPriority w:val="9"/>
    <w:semiHidden w:val="1"/>
    <w:rsid w:val="008B1495"/>
    <w:rPr>
      <w:rFonts w:asciiTheme="minorHAnsi" w:cstheme="minorBidi" w:eastAsiaTheme="minorEastAsia" w:hAnsiTheme="minorHAnsi"/>
      <w:b w:val="1"/>
      <w:bCs w:val="1"/>
      <w:lang w:eastAsia="en-US"/>
    </w:rPr>
  </w:style>
  <w:style w:type="paragraph" w:styleId="Plattetekst3">
    <w:name w:val="Body Text 3"/>
    <w:basedOn w:val="Standaard"/>
    <w:link w:val="Plattetekst3Char"/>
    <w:uiPriority w:val="99"/>
    <w:rsid w:val="00295291"/>
    <w:pPr>
      <w:spacing w:after="120"/>
    </w:pPr>
    <w:rPr>
      <w:sz w:val="16"/>
      <w:szCs w:val="16"/>
    </w:rPr>
  </w:style>
  <w:style w:type="character" w:styleId="Plattetekst3Char" w:customStyle="1">
    <w:name w:val="Platte tekst 3 Char"/>
    <w:basedOn w:val="Standaardalinea-lettertype"/>
    <w:link w:val="Plattetekst3"/>
    <w:uiPriority w:val="99"/>
    <w:semiHidden w:val="1"/>
    <w:rsid w:val="008B1495"/>
    <w:rPr>
      <w:sz w:val="16"/>
      <w:szCs w:val="16"/>
      <w:lang w:eastAsia="en-US"/>
    </w:rPr>
  </w:style>
  <w:style w:type="paragraph" w:styleId="Normaalweb">
    <w:name w:val="Normal (Web)"/>
    <w:basedOn w:val="Standaard"/>
    <w:uiPriority w:val="99"/>
    <w:rsid w:val="00295291"/>
    <w:rPr>
      <w:rFonts w:ascii="Times New Roman" w:hAnsi="Times New Roman"/>
      <w:sz w:val="24"/>
      <w:szCs w:val="24"/>
    </w:rPr>
  </w:style>
  <w:style w:type="paragraph" w:styleId="Plattetekst">
    <w:name w:val="Body Text"/>
    <w:basedOn w:val="Standaard"/>
    <w:link w:val="PlattetekstChar"/>
    <w:rsid w:val="00295291"/>
    <w:pPr>
      <w:spacing w:after="120"/>
    </w:pPr>
  </w:style>
  <w:style w:type="character" w:styleId="PlattetekstChar" w:customStyle="1">
    <w:name w:val="Platte tekst Char"/>
    <w:basedOn w:val="Standaardalinea-lettertype"/>
    <w:link w:val="Plattetekst"/>
    <w:uiPriority w:val="99"/>
    <w:semiHidden w:val="1"/>
    <w:rsid w:val="008B1495"/>
    <w:rPr>
      <w:lang w:eastAsia="en-US"/>
    </w:rPr>
  </w:style>
  <w:style w:type="paragraph" w:styleId="lidlabeled" w:customStyle="1">
    <w:name w:val="lid labeled"/>
    <w:basedOn w:val="Standaard"/>
    <w:uiPriority w:val="99"/>
    <w:rsid w:val="00F8017B"/>
    <w:pPr>
      <w:spacing w:after="100" w:afterAutospacing="1" w:before="100" w:beforeAutospacing="1" w:line="240" w:lineRule="auto"/>
    </w:pPr>
    <w:rPr>
      <w:rFonts w:ascii="Times New Roman" w:hAnsi="Times New Roman"/>
      <w:sz w:val="24"/>
      <w:szCs w:val="24"/>
      <w:lang w:eastAsia="nl-NL"/>
    </w:rPr>
  </w:style>
  <w:style w:type="character" w:styleId="lidnr" w:customStyle="1">
    <w:name w:val="lidnr"/>
    <w:basedOn w:val="Standaardalinea-lettertype"/>
    <w:uiPriority w:val="99"/>
    <w:rsid w:val="00F8017B"/>
    <w:rPr>
      <w:rFonts w:cs="Times New Roman"/>
    </w:rPr>
  </w:style>
  <w:style w:type="paragraph" w:styleId="labeled" w:customStyle="1">
    <w:name w:val="labeled"/>
    <w:basedOn w:val="Standaard"/>
    <w:uiPriority w:val="99"/>
    <w:rsid w:val="00F8017B"/>
    <w:pPr>
      <w:spacing w:after="100" w:afterAutospacing="1" w:before="100" w:beforeAutospacing="1" w:line="240" w:lineRule="auto"/>
    </w:pPr>
    <w:rPr>
      <w:rFonts w:ascii="Times New Roman" w:hAnsi="Times New Roman"/>
      <w:sz w:val="24"/>
      <w:szCs w:val="24"/>
      <w:lang w:eastAsia="nl-NL"/>
    </w:rPr>
  </w:style>
  <w:style w:type="character" w:styleId="ol" w:customStyle="1">
    <w:name w:val="ol"/>
    <w:basedOn w:val="Standaardalinea-lettertype"/>
    <w:uiPriority w:val="99"/>
    <w:rsid w:val="00F8017B"/>
    <w:rPr>
      <w:rFonts w:cs="Times New Roman"/>
    </w:rPr>
  </w:style>
  <w:style w:type="character" w:styleId="Hyperlink">
    <w:name w:val="Hyperlink"/>
    <w:basedOn w:val="Standaardalinea-lettertype"/>
    <w:uiPriority w:val="99"/>
    <w:rsid w:val="00F8017B"/>
    <w:rPr>
      <w:rFonts w:cs="Times New Roman"/>
      <w:color w:val="0000ff"/>
      <w:u w:val="single"/>
    </w:rPr>
  </w:style>
  <w:style w:type="paragraph" w:styleId="Voetnoottekst">
    <w:name w:val="footnote text"/>
    <w:basedOn w:val="Standaard"/>
    <w:link w:val="VoetnoottekstChar"/>
    <w:uiPriority w:val="99"/>
    <w:semiHidden w:val="1"/>
    <w:rsid w:val="00084DFA"/>
    <w:rPr>
      <w:sz w:val="20"/>
      <w:szCs w:val="20"/>
    </w:rPr>
  </w:style>
  <w:style w:type="character" w:styleId="VoetnoottekstChar" w:customStyle="1">
    <w:name w:val="Voetnoottekst Char"/>
    <w:basedOn w:val="Standaardalinea-lettertype"/>
    <w:link w:val="Voetnoottekst"/>
    <w:uiPriority w:val="99"/>
    <w:semiHidden w:val="1"/>
    <w:rsid w:val="008B1495"/>
    <w:rPr>
      <w:sz w:val="20"/>
      <w:szCs w:val="20"/>
      <w:lang w:eastAsia="en-US"/>
    </w:rPr>
  </w:style>
  <w:style w:type="character" w:styleId="Voetnootmarkering">
    <w:name w:val="footnote reference"/>
    <w:basedOn w:val="Standaardalinea-lettertype"/>
    <w:uiPriority w:val="99"/>
    <w:semiHidden w:val="1"/>
    <w:rsid w:val="00084DFA"/>
    <w:rPr>
      <w:rFonts w:cs="Times New Roman"/>
      <w:vertAlign w:val="superscript"/>
    </w:rPr>
  </w:style>
  <w:style w:type="paragraph" w:styleId="Koptekst">
    <w:name w:val="header"/>
    <w:basedOn w:val="Standaard"/>
    <w:link w:val="KoptekstChar"/>
    <w:uiPriority w:val="99"/>
    <w:unhideWhenUsed w:val="1"/>
    <w:rsid w:val="00B5520D"/>
    <w:pPr>
      <w:tabs>
        <w:tab w:val="center" w:pos="4536"/>
        <w:tab w:val="right" w:pos="9072"/>
      </w:tabs>
    </w:pPr>
  </w:style>
  <w:style w:type="character" w:styleId="KoptekstChar" w:customStyle="1">
    <w:name w:val="Koptekst Char"/>
    <w:basedOn w:val="Standaardalinea-lettertype"/>
    <w:link w:val="Koptekst"/>
    <w:uiPriority w:val="99"/>
    <w:rsid w:val="00B5520D"/>
    <w:rPr>
      <w:lang w:eastAsia="en-US"/>
    </w:rPr>
  </w:style>
  <w:style w:type="paragraph" w:styleId="Voettekst">
    <w:name w:val="footer"/>
    <w:basedOn w:val="Standaard"/>
    <w:link w:val="VoettekstChar"/>
    <w:uiPriority w:val="99"/>
    <w:unhideWhenUsed w:val="1"/>
    <w:rsid w:val="00B5520D"/>
    <w:pPr>
      <w:tabs>
        <w:tab w:val="center" w:pos="4536"/>
        <w:tab w:val="right" w:pos="9072"/>
      </w:tabs>
    </w:pPr>
  </w:style>
  <w:style w:type="character" w:styleId="VoettekstChar" w:customStyle="1">
    <w:name w:val="Voettekst Char"/>
    <w:basedOn w:val="Standaardalinea-lettertype"/>
    <w:link w:val="Voettekst"/>
    <w:uiPriority w:val="99"/>
    <w:rsid w:val="00B5520D"/>
    <w:rPr>
      <w:lang w:eastAsia="en-US"/>
    </w:rPr>
  </w:style>
  <w:style w:type="paragraph" w:styleId="Ballontekst">
    <w:name w:val="Balloon Text"/>
    <w:basedOn w:val="Standaard"/>
    <w:link w:val="BallontekstChar"/>
    <w:uiPriority w:val="99"/>
    <w:semiHidden w:val="1"/>
    <w:unhideWhenUsed w:val="1"/>
    <w:rsid w:val="007020C8"/>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7020C8"/>
    <w:rPr>
      <w:rFonts w:ascii="Tahoma" w:cs="Tahoma" w:hAnsi="Tahoma"/>
      <w:sz w:val="16"/>
      <w:szCs w:val="16"/>
      <w:lang w:eastAsia="en-US"/>
    </w:rPr>
  </w:style>
  <w:style w:type="character" w:styleId="Kop1Char" w:customStyle="1">
    <w:name w:val="Kop 1 Char"/>
    <w:basedOn w:val="Standaardalinea-lettertype"/>
    <w:link w:val="Kop1"/>
    <w:rsid w:val="006F53A5"/>
    <w:rPr>
      <w:rFonts w:asciiTheme="majorHAnsi" w:cstheme="majorBidi" w:eastAsiaTheme="majorEastAsia" w:hAnsiTheme="majorHAnsi"/>
      <w:b w:val="1"/>
      <w:bCs w:val="1"/>
      <w:sz w:val="28"/>
      <w:szCs w:val="28"/>
      <w:lang w:eastAsia="en-US"/>
    </w:rPr>
  </w:style>
  <w:style w:type="paragraph" w:styleId="Ondertitel">
    <w:name w:val="Subtitle"/>
    <w:basedOn w:val="Standaard"/>
    <w:next w:val="Standaard"/>
    <w:link w:val="OndertitelChar"/>
    <w:qFormat w:val="1"/>
    <w:locked w:val="1"/>
    <w:rsid w:val="006F53A5"/>
    <w:pPr>
      <w:numPr>
        <w:ilvl w:val="1"/>
      </w:numPr>
    </w:pPr>
    <w:rPr>
      <w:rFonts w:asciiTheme="majorHAnsi" w:cstheme="majorBidi" w:eastAsiaTheme="majorEastAsia" w:hAnsiTheme="majorHAnsi"/>
      <w:i w:val="1"/>
      <w:iCs w:val="1"/>
      <w:color w:val="4f81bd" w:themeColor="accent1"/>
      <w:spacing w:val="15"/>
      <w:sz w:val="24"/>
      <w:szCs w:val="24"/>
    </w:rPr>
  </w:style>
  <w:style w:type="character" w:styleId="OndertitelChar" w:customStyle="1">
    <w:name w:val="Ondertitel Char"/>
    <w:basedOn w:val="Standaardalinea-lettertype"/>
    <w:link w:val="Ondertitel"/>
    <w:rsid w:val="006F53A5"/>
    <w:rPr>
      <w:rFonts w:asciiTheme="majorHAnsi" w:cstheme="majorBidi" w:eastAsiaTheme="majorEastAsia" w:hAnsiTheme="majorHAnsi"/>
      <w:i w:val="1"/>
      <w:iCs w:val="1"/>
      <w:color w:val="4f81bd" w:themeColor="accent1"/>
      <w:spacing w:val="15"/>
      <w:sz w:val="24"/>
      <w:szCs w:val="24"/>
      <w:lang w:eastAsia="en-US"/>
    </w:rPr>
  </w:style>
  <w:style w:type="paragraph" w:styleId="Lijstalinea">
    <w:name w:val="List Paragraph"/>
    <w:basedOn w:val="Standaard"/>
    <w:uiPriority w:val="34"/>
    <w:qFormat w:val="1"/>
    <w:rsid w:val="00EC3468"/>
    <w:pPr>
      <w:ind w:left="720"/>
      <w:contextualSpacing w:val="1"/>
    </w:pPr>
  </w:style>
  <w:style w:type="paragraph" w:styleId="Standaard1" w:customStyle="1">
    <w:name w:val="Standaard1"/>
    <w:rsid w:val="00844916"/>
    <w:pPr>
      <w:spacing w:line="276" w:lineRule="auto"/>
    </w:pPr>
    <w:rPr>
      <w:rFonts w:ascii="Arial" w:cs="Arial" w:eastAsia="Arial" w:hAnsi="Arial"/>
      <w:lang w:val="nl"/>
    </w:rPr>
  </w:style>
  <w:style w:type="paragraph" w:styleId="Hoofdtekst" w:customStyle="1">
    <w:name w:val="Hoofdtekst"/>
    <w:rsid w:val="00022BC6"/>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bdr w:space="0" w:sz="0" w:val="nil"/>
      <w14:textOutline w14:cap="flat" w14:cmpd="sng" w14:algn="ctr">
        <w14:noFill/>
        <w14:prstDash w14:val="solid"/>
        <w14:bevel/>
      </w14:textOutline>
    </w:rPr>
  </w:style>
  <w:style w:type="character" w:styleId="Kop2Char" w:customStyle="1">
    <w:name w:val="Kop 2 Char"/>
    <w:basedOn w:val="Standaardalinea-lettertype"/>
    <w:link w:val="Kop2"/>
    <w:rsid w:val="00493D2D"/>
    <w:rPr>
      <w:rFonts w:asciiTheme="majorHAnsi" w:cstheme="majorBidi" w:eastAsiaTheme="majorEastAsia" w:hAnsiTheme="majorHAnsi"/>
      <w:color w:val="365f91" w:themeColor="accent1" w:themeShade="0000BF"/>
      <w:sz w:val="26"/>
      <w:szCs w:val="26"/>
      <w:lang w:eastAsia="en-US"/>
    </w:rPr>
  </w:style>
  <w:style w:type="character" w:styleId="Kop3Char" w:customStyle="1">
    <w:name w:val="Kop 3 Char"/>
    <w:basedOn w:val="Standaardalinea-lettertype"/>
    <w:link w:val="Kop3"/>
    <w:rsid w:val="00493D2D"/>
    <w:rPr>
      <w:rFonts w:asciiTheme="majorHAnsi" w:cstheme="majorBidi" w:eastAsiaTheme="majorEastAsia" w:hAnsiTheme="majorHAnsi"/>
      <w:color w:val="243f60" w:themeColor="accent1" w:themeShade="00007F"/>
      <w:sz w:val="24"/>
      <w:szCs w:val="24"/>
      <w:lang w:eastAsia="en-US"/>
    </w:rPr>
  </w:style>
  <w:style w:type="table" w:styleId="Tabelraster">
    <w:name w:val="Table Grid"/>
    <w:basedOn w:val="Standaardtabel"/>
    <w:locked w:val="1"/>
    <w:rsid w:val="008B3B6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Geenafstand">
    <w:name w:val="No Spacing"/>
    <w:uiPriority w:val="1"/>
    <w:qFormat w:val="1"/>
    <w:rsid w:val="00734F4D"/>
    <w:rPr>
      <w:lang w:eastAsia="en-US"/>
    </w:rPr>
  </w:style>
  <w:style w:type="paragraph" w:styleId="Subtitle">
    <w:name w:val="Subtitle"/>
    <w:basedOn w:val="Normal"/>
    <w:next w:val="Normal"/>
    <w:pPr/>
    <w:rPr>
      <w:rFonts w:ascii="Cambria" w:cs="Cambria" w:eastAsia="Cambria" w:hAnsi="Cambria"/>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jr/tmFoydOMjwJ3g6djw8Bwb1Q==">CgMxLjAyDmguYmprd3hlNG9sanF5Mg5oLjl5dzFrY2p3M3FscDgAciExbTBlRmVHa1d3SHlhSVVwdFBnTUVtWGxnc0pHZlpLbHM=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2024-01-22T12:27:00Z</dcterms:created>
  <dc:creator>Statengriffie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0x010100DE0FDD8BE1ECAF4EB3BCC5791F6C6544</vt:lpwstr>
  </property>
</Properties>
</file>