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Metadata/LabelInfo.xml" ContentType="application/vnd.ms-office.classificationlabel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670C9F" w:rsidRDefault="00E76144" w14:paraId="7852E782" w14:textId="3EA56F21" w:rsidP="00E76144">
      <w:pPr>
        <w:spacing w:after="0"/>
        <w:rPr>
          <w:bCs/>
          <w:b/>
          <w:rFonts w:ascii="Arial" w:cs="Arial" w:hAnsi="Arial"/>
          <w:sz w:val="24"/>
          <w:szCs w:val="24"/>
        </w:rPr>
      </w:pPr>
      <w:r w:rsidRPr="00E76144">
        <w:rPr>
          <w:bCs/>
          <w:b/>
          <w:rFonts w:ascii="Arial" w:cs="Arial" w:hAnsi="Arial"/>
          <w:sz w:val="24"/>
          <w:szCs w:val="24"/>
        </w:rPr>
        <w:t xml:space="preserve">20250919 </w:t>
      </w:r>
      <w:r w:rsidR="00330F45" w:rsidRPr="00E76144">
        <w:rPr>
          <w:bCs/>
          <w:b/>
          <w:rFonts w:ascii="Arial" w:cs="Arial" w:hAnsi="Arial"/>
          <w:sz w:val="24"/>
          <w:szCs w:val="24"/>
        </w:rPr>
        <w:t>PvdA</w:t>
      </w:r>
      <w:r w:rsidR="00330F45">
        <w:rPr>
          <w:bCs/>
          <w:b/>
          <w:rFonts w:ascii="Arial" w:cs="Arial" w:hAnsi="Arial"/>
          <w:sz w:val="24"/>
          <w:szCs w:val="24"/>
        </w:rPr>
        <w:t>-</w:t>
      </w:r>
      <w:r w:rsidR="00330F45" w:rsidRPr="00E76144">
        <w:rPr>
          <w:bCs/>
          <w:b/>
          <w:rFonts w:ascii="Arial" w:cs="Arial" w:hAnsi="Arial"/>
          <w:sz w:val="24"/>
          <w:szCs w:val="24"/>
        </w:rPr>
        <w:t>GroenLinks</w:t>
      </w:r>
      <w:r w:rsidRPr="00E76144">
        <w:rPr>
          <w:bCs/>
          <w:b/>
          <w:rFonts w:ascii="Arial" w:cs="Arial" w:hAnsi="Arial"/>
          <w:sz w:val="24"/>
          <w:szCs w:val="24"/>
        </w:rPr>
        <w:t xml:space="preserve"> </w:t>
      </w:r>
      <w:r>
        <w:rPr>
          <w:bCs/>
          <w:b/>
          <w:rFonts w:ascii="Arial" w:cs="Arial" w:hAnsi="Arial"/>
          <w:sz w:val="24"/>
          <w:szCs w:val="24"/>
        </w:rPr>
        <w:t xml:space="preserve">tegen </w:t>
      </w:r>
      <w:r w:rsidRPr="00E76144">
        <w:rPr>
          <w:bCs/>
          <w:b/>
          <w:rFonts w:ascii="Arial" w:cs="Arial" w:hAnsi="Arial"/>
          <w:sz w:val="24"/>
          <w:szCs w:val="24"/>
        </w:rPr>
        <w:t xml:space="preserve">wijziging </w:t>
      </w:r>
      <w:r>
        <w:rPr>
          <w:bCs/>
          <w:b/>
          <w:rFonts w:ascii="Arial" w:cs="Arial" w:hAnsi="Arial"/>
          <w:sz w:val="24"/>
          <w:szCs w:val="24"/>
        </w:rPr>
        <w:t xml:space="preserve">geld van </w:t>
      </w:r>
      <w:r w:rsidRPr="00E76144">
        <w:rPr>
          <w:bCs/>
          <w:b/>
          <w:rFonts w:ascii="Arial" w:cs="Arial" w:hAnsi="Arial"/>
          <w:sz w:val="24"/>
          <w:szCs w:val="24"/>
        </w:rPr>
        <w:t>natuur naar landbouw</w:t>
      </w:r>
      <w:r>
        <w:rPr>
          <w:bCs/>
          <w:b/>
          <w:rFonts w:ascii="Arial" w:cs="Arial" w:hAnsi="Arial"/>
          <w:sz w:val="24"/>
          <w:szCs w:val="24"/>
        </w:rPr>
        <w:t>.</w:t>
      </w:r>
    </w:p>
    <w:p w:rsidR="00E76144" w:rsidRDefault="00E76144" w14:paraId="70477DB6" w14:textId="5D6894AA" w:rsidP="00E76144">
      <w:pPr>
        <w:spacing w:after="0"/>
        <w:rPr>
          <w:bCs/>
          <w:b/>
          <w:rFonts w:ascii="Arial" w:cs="Arial" w:hAnsi="Arial"/>
          <w:sz w:val="24"/>
          <w:szCs w:val="24"/>
        </w:rPr>
      </w:pPr>
    </w:p>
    <w:p w:rsidR="00E76144" w:rsidRDefault="00E76144" w14:paraId="249FD917" w14:textId="4CE5F382" w:rsidP="00E76144">
      <w:pPr>
        <w:spacing w:after="0"/>
        <w:rPr>
          <w:i/>
          <w:rFonts w:ascii="Calibri" w:cs="Arial" w:hAnsi="Arial"/>
          <w:sz w:val="22"/>
          <w:szCs w:val="24"/>
        </w:rPr>
      </w:pPr>
      <w:r>
        <w:rPr>
          <w:i/>
          <w:rFonts w:ascii="Calibri" w:cs="Arial" w:hAnsi="Arial"/>
          <w:sz w:val="22"/>
          <w:szCs w:val="24"/>
        </w:rPr>
        <w:t xml:space="preserve">Voorzitter, </w:t>
      </w:r>
    </w:p>
    <w:p w:rsidR="00E76144" w:rsidRDefault="00E76144" w14:paraId="32E95AA9" w14:textId="77777777" w:rsidP="00E76144">
      <w:pPr>
        <w:spacing w:after="0"/>
        <w:rPr>
          <w:rFonts w:ascii="Arial" w:cs="Arial" w:hAnsi="Arial"/>
          <w:sz w:val="24"/>
          <w:szCs w:val="24"/>
        </w:rPr>
      </w:pPr>
    </w:p>
    <w:p w:rsidR="00E76144" w:rsidRDefault="00E76144" w14:paraId="15468741" w14:textId="67298AA2" w:rsidP="00E76144">
      <w:pPr>
        <w:spacing w:after="0"/>
        <w:rPr>
          <w:i/>
          <w:rFonts w:ascii="Calibri" w:cs="Arial" w:hAnsi="Arial"/>
          <w:sz w:val="22"/>
          <w:szCs w:val="24"/>
        </w:rPr>
      </w:pPr>
      <w:r>
        <w:rPr>
          <w:i/>
          <w:rFonts w:ascii="Calibri" w:cs="Arial" w:hAnsi="Arial"/>
          <w:sz w:val="22"/>
          <w:szCs w:val="24"/>
        </w:rPr>
        <w:t>In de commissie bestuur kwam de 9</w:t>
      </w:r>
      <w:r w:rsidRPr="00E76144">
        <w:rPr>
          <w:i/>
          <w:rFonts w:ascii="Calibri" w:cs="Arial" w:hAnsi="Arial"/>
          <w:sz w:val="22"/>
          <w:szCs w:val="24"/>
          <w:vertAlign w:val="superscript"/>
        </w:rPr>
        <w:t>e</w:t>
      </w:r>
      <w:r>
        <w:rPr>
          <w:i/>
          <w:rFonts w:ascii="Calibri" w:cs="Arial" w:hAnsi="Arial"/>
          <w:sz w:val="22"/>
          <w:szCs w:val="24"/>
        </w:rPr>
        <w:t xml:space="preserve"> begrotingswijziging aan de orde. Met praktisch alle voorgestelde wijzigingen kan de fractie van PvdA-GroenLinks uit de voeten. Over de veranderingen rond natuurherstel en natuurbeleving hadden wij wat vragen omdat het erop leek dat geld voor de natuur naar landbouw </w:t>
      </w:r>
      <w:r w:rsidR="00AC4B63">
        <w:rPr>
          <w:i/>
          <w:rFonts w:ascii="Calibri" w:cs="Arial" w:hAnsi="Arial"/>
          <w:sz w:val="22"/>
          <w:szCs w:val="24"/>
        </w:rPr>
        <w:t>gaat</w:t>
      </w:r>
      <w:r>
        <w:rPr>
          <w:i/>
          <w:rFonts w:ascii="Calibri" w:cs="Arial" w:hAnsi="Arial"/>
          <w:sz w:val="22"/>
          <w:szCs w:val="24"/>
        </w:rPr>
        <w:t xml:space="preserve">. </w:t>
      </w:r>
    </w:p>
    <w:p w:rsidR="00E76144" w:rsidRDefault="00E76144" w14:paraId="64452845" w14:textId="77777777" w:rsidP="00E76144">
      <w:pPr>
        <w:spacing w:after="0"/>
        <w:rPr>
          <w:rFonts w:ascii="Arial" w:cs="Arial" w:hAnsi="Arial"/>
          <w:sz w:val="24"/>
          <w:szCs w:val="24"/>
        </w:rPr>
      </w:pPr>
    </w:p>
    <w:p w:rsidR="00E76144" w:rsidRDefault="00E76144" w14:paraId="09395849" w14:textId="0D486C0B" w:rsidP="00E76144">
      <w:pPr>
        <w:spacing w:after="0"/>
        <w:rPr>
          <w:i/>
          <w:rFonts w:ascii="Calibri" w:cs="Arial" w:hAnsi="Arial"/>
          <w:sz w:val="22"/>
          <w:szCs w:val="24"/>
        </w:rPr>
      </w:pPr>
      <w:r>
        <w:rPr>
          <w:i/>
          <w:rFonts w:ascii="Calibri" w:cs="Arial" w:hAnsi="Arial"/>
          <w:sz w:val="22"/>
          <w:szCs w:val="24"/>
        </w:rPr>
        <w:t xml:space="preserve">De gedeputeerde van </w:t>
      </w:r>
      <w:r w:rsidR="00031356">
        <w:rPr>
          <w:i/>
          <w:rFonts w:ascii="Calibri" w:cs="Arial" w:hAnsi="Arial"/>
          <w:sz w:val="22"/>
          <w:szCs w:val="24"/>
        </w:rPr>
        <w:t xml:space="preserve">financiën veronderstelde dat er sprake zou zijn van een misverstand. Op het onderdeel van natuurbeleving heeft hij gelijk. Ook voor ons is inmiddels duidelijk dat het hier gaat om een verschuiving in jaren. Het bedrag van 214.000 euro gaat van 2025 naar 2026. Daarmee kunnen wij instemmen. </w:t>
      </w:r>
    </w:p>
    <w:p w:rsidR="00031356" w:rsidRDefault="00031356" w14:paraId="09637D4C" w14:textId="77777777" w:rsidP="00E76144">
      <w:pPr>
        <w:spacing w:after="0"/>
        <w:rPr>
          <w:rFonts w:ascii="Arial" w:cs="Arial" w:hAnsi="Arial"/>
          <w:sz w:val="24"/>
          <w:szCs w:val="24"/>
        </w:rPr>
      </w:pPr>
    </w:p>
    <w:p w:rsidR="00031356" w:rsidRDefault="00031356" w14:paraId="1CB1B161" w14:textId="13AD8FCA" w:rsidP="00E76144">
      <w:pPr>
        <w:spacing w:after="0"/>
        <w:rPr>
          <w:i/>
          <w:rFonts w:ascii="Calibri" w:cs="Arial" w:hAnsi="Arial"/>
          <w:sz w:val="22"/>
          <w:szCs w:val="24"/>
        </w:rPr>
      </w:pPr>
      <w:r>
        <w:rPr>
          <w:i/>
          <w:rFonts w:ascii="Calibri" w:cs="Arial" w:hAnsi="Arial"/>
          <w:sz w:val="22"/>
          <w:szCs w:val="24"/>
        </w:rPr>
        <w:t xml:space="preserve">Echter voor ons blijft de andere wijziging niet te volgen. Wij hebben de gedeputeerde van natuur inmiddels leren kennen als iemand die het belang van natuur herkent en erkent. Zeker over natuurherstel heeft hij al meerdere malen aangegeven dat die voorop zou moeten staan, al was het maar om het stikstofprobleem hierdoor opgelost te krijgen ten behoeve van niet alleen die natuur, maar ook ten behoeve van het weer af kunnen geven van vergunningen voor de bouw, de economie, de industrie etc. </w:t>
      </w:r>
    </w:p>
    <w:p w:rsidR="00031356" w:rsidRDefault="00031356" w14:paraId="223896AD" w14:textId="77777777" w:rsidP="00E76144">
      <w:pPr>
        <w:spacing w:after="0"/>
        <w:rPr>
          <w:rFonts w:ascii="Arial" w:cs="Arial" w:hAnsi="Arial"/>
          <w:sz w:val="24"/>
          <w:szCs w:val="24"/>
        </w:rPr>
      </w:pPr>
    </w:p>
    <w:p w:rsidR="002B5337" w:rsidRDefault="00031356" w14:paraId="3C827EA7" w14:textId="3A913A55" w:rsidP="00E76144">
      <w:pPr>
        <w:spacing w:after="0"/>
        <w:rPr>
          <w:i/>
          <w:rFonts w:ascii="Calibri" w:cs="Arial" w:hAnsi="Arial"/>
          <w:sz w:val="22"/>
          <w:szCs w:val="24"/>
        </w:rPr>
      </w:pPr>
      <w:r>
        <w:rPr>
          <w:i/>
          <w:rFonts w:ascii="Calibri" w:cs="Arial" w:hAnsi="Arial"/>
          <w:sz w:val="22"/>
          <w:szCs w:val="24"/>
        </w:rPr>
        <w:t>Toch zien we bij deze begrotingswijziging dat er op grond van de meicirculaire ineens 243.000 euro van de post natuurherstel in 2025 afgehaald wordt. 22.000 euro hiervan gaat nog dit jaar naar de ambtelijke ondersteuning op landbouw.</w:t>
      </w:r>
      <w:r w:rsidR="002B5337">
        <w:rPr>
          <w:i/>
          <w:rFonts w:ascii="Calibri" w:cs="Arial" w:hAnsi="Arial"/>
          <w:sz w:val="22"/>
          <w:szCs w:val="24"/>
        </w:rPr>
        <w:t xml:space="preserve"> Op onze vragen waarom werd in de commissie gezegd dat die ondersteuning zou kunnen bestaan uit meer inzetten op agrarisch natuurbeheer. En dat de doelstelling</w:t>
      </w:r>
      <w:r w:rsidR="009274BD">
        <w:rPr>
          <w:i/>
          <w:rFonts w:ascii="Calibri" w:cs="Arial" w:hAnsi="Arial"/>
          <w:sz w:val="22"/>
          <w:szCs w:val="24"/>
        </w:rPr>
        <w:t>en</w:t>
      </w:r>
      <w:r w:rsidR="002B5337">
        <w:rPr>
          <w:i/>
          <w:rFonts w:ascii="Calibri" w:cs="Arial" w:hAnsi="Arial"/>
          <w:sz w:val="22"/>
          <w:szCs w:val="24"/>
        </w:rPr>
        <w:t xml:space="preserve"> voor natuurherstel niet zouden veranderen. </w:t>
      </w:r>
    </w:p>
    <w:p w:rsidR="002B5337" w:rsidRDefault="002B5337" w14:paraId="743008CA" w14:textId="77777777" w:rsidP="00E76144">
      <w:pPr>
        <w:spacing w:after="0"/>
        <w:rPr>
          <w:rFonts w:ascii="Arial" w:cs="Arial" w:hAnsi="Arial"/>
          <w:sz w:val="24"/>
          <w:szCs w:val="24"/>
        </w:rPr>
      </w:pPr>
    </w:p>
    <w:p w:rsidR="002B5337" w:rsidRDefault="002B5337" w14:paraId="74E564D6" w14:textId="77777777" w:rsidP="00E76144">
      <w:pPr>
        <w:spacing w:after="0"/>
        <w:rPr>
          <w:i/>
          <w:rFonts w:ascii="Calibri" w:cs="Arial" w:hAnsi="Arial"/>
          <w:sz w:val="22"/>
          <w:szCs w:val="24"/>
        </w:rPr>
      </w:pPr>
      <w:r>
        <w:rPr>
          <w:i/>
          <w:rFonts w:ascii="Calibri" w:cs="Arial" w:hAnsi="Arial"/>
          <w:sz w:val="22"/>
          <w:szCs w:val="24"/>
        </w:rPr>
        <w:t>Dat gaat volgens mij ook niet zonder instemming van PS, maar dat terzijde. De toelichting op de begrotingswijzigingen zou zo helder moeten zijn dat er geen vragen resteren. Dat is voor de fractie van PvdA-GroenLinks in dit geval in ieder geval niet gelukt. Daarom hebben we aan het eind van deze eerste termijn nog wat vragen:</w:t>
      </w:r>
    </w:p>
    <w:p w:rsidR="002B5337" w:rsidRDefault="002B5337" w14:paraId="73A3AA4D" w14:textId="77777777" w:rsidP="002B5337">
      <w:pPr>
        <w:pStyle w:val="Lijstalinea"/>
        <w:numPr>
          <w:ilvl w:val="0"/>
          <w:numId w:val="1"/>
        </w:numPr>
        <w:spacing w:after="0"/>
        <w:rPr>
          <w:i/>
          <w:rFonts w:ascii="Calibri" w:cs="Arial" w:hAnsi="Arial"/>
          <w:sz w:val="22"/>
          <w:szCs w:val="24"/>
        </w:rPr>
      </w:pPr>
      <w:r>
        <w:rPr>
          <w:i/>
          <w:rFonts w:ascii="Calibri" w:cs="Arial" w:hAnsi="Arial"/>
          <w:sz w:val="22"/>
          <w:szCs w:val="24"/>
        </w:rPr>
        <w:t>Waarom is er niet duidelijk gemaakt hoe de resterende 221.000 euro vanaf 2026 en verder ingezet wordt voor natuurherstel?</w:t>
      </w:r>
    </w:p>
    <w:p w:rsidR="00226202" w:rsidRDefault="002B5337" w14:paraId="7FE07E25" w14:textId="33C1D49E" w:rsidP="00226202">
      <w:pPr>
        <w:pStyle w:val="Lijstalinea"/>
        <w:numPr>
          <w:ilvl w:val="0"/>
          <w:numId w:val="1"/>
        </w:numPr>
        <w:spacing w:after="0"/>
        <w:rPr>
          <w:i/>
          <w:rFonts w:ascii="Calibri" w:cs="Arial" w:hAnsi="Arial"/>
          <w:sz w:val="22"/>
          <w:szCs w:val="24"/>
        </w:rPr>
      </w:pPr>
      <w:r>
        <w:rPr>
          <w:i/>
          <w:rFonts w:ascii="Calibri" w:cs="Arial" w:hAnsi="Arial"/>
          <w:sz w:val="22"/>
          <w:szCs w:val="24"/>
        </w:rPr>
        <w:t xml:space="preserve">Waarom gaat er van die 221.000 euro vanaf 2026 ineens 216.000 euro naar de bestemmingsreserve ambtelijke ondersteuning landbouw? Waarom niet naar </w:t>
      </w:r>
      <w:r w:rsidR="00226202">
        <w:rPr>
          <w:i/>
          <w:rFonts w:ascii="Calibri" w:cs="Arial" w:hAnsi="Arial"/>
          <w:sz w:val="22"/>
          <w:szCs w:val="24"/>
        </w:rPr>
        <w:t xml:space="preserve">ambtelijke ondersteuning natuurherstel? Wij hebben als fractie begrepen bij de aanstelling van dit college dat aan alle wettelijke eisen voldaan zal worden, maar dat natuur verder onderaan komt te staan. En landbouw misschien wel bovenaan. </w:t>
      </w:r>
      <w:r w:rsidR="002E2A00">
        <w:rPr>
          <w:i/>
          <w:rFonts w:ascii="Calibri" w:cs="Arial" w:hAnsi="Arial"/>
          <w:sz w:val="22"/>
          <w:szCs w:val="24"/>
        </w:rPr>
        <w:t>Daar gaat i.i.g. v</w:t>
      </w:r>
      <w:r w:rsidR="00E32827">
        <w:rPr>
          <w:i/>
          <w:rFonts w:ascii="Calibri" w:cs="Arial" w:hAnsi="Arial"/>
          <w:sz w:val="22"/>
          <w:szCs w:val="24"/>
        </w:rPr>
        <w:t>aak meer geld</w:t>
      </w:r>
      <w:r w:rsidR="002E2A00">
        <w:rPr>
          <w:i/>
          <w:rFonts w:ascii="Calibri" w:cs="Arial" w:hAnsi="Arial"/>
          <w:sz w:val="22"/>
          <w:szCs w:val="24"/>
        </w:rPr>
        <w:t xml:space="preserve"> naar. </w:t>
      </w:r>
      <w:r w:rsidR="00226202">
        <w:rPr>
          <w:i/>
          <w:rFonts w:ascii="Calibri" w:cs="Arial" w:hAnsi="Arial"/>
          <w:sz w:val="22"/>
          <w:szCs w:val="24"/>
        </w:rPr>
        <w:t>Maar zoals de gedeputeerde zelf al regelmatig aanhaalt: juist natuurherstel moet op 1, al was het maar om van het stikstofslot af te komen. Waarom dan deze verschuiving naar landbouw, die verder niet wordt toegelicht? Tot zover onze 1</w:t>
      </w:r>
      <w:r w:rsidR="00226202" w:rsidRPr="00226202">
        <w:rPr>
          <w:i/>
          <w:rFonts w:ascii="Calibri" w:cs="Arial" w:hAnsi="Arial"/>
          <w:sz w:val="22"/>
          <w:szCs w:val="24"/>
          <w:vertAlign w:val="superscript"/>
        </w:rPr>
        <w:t>e</w:t>
      </w:r>
      <w:r w:rsidR="00226202">
        <w:rPr>
          <w:i/>
          <w:rFonts w:ascii="Calibri" w:cs="Arial" w:hAnsi="Arial"/>
          <w:sz w:val="22"/>
          <w:szCs w:val="24"/>
        </w:rPr>
        <w:t xml:space="preserve"> termijn.</w:t>
      </w:r>
    </w:p>
    <w:p w:rsidR="00226202" w:rsidRDefault="00226202" w14:paraId="7ABB4522" w14:textId="77777777" w:rsidP="00226202">
      <w:pPr>
        <w:spacing w:after="0"/>
        <w:rPr>
          <w:rFonts w:ascii="Arial" w:cs="Arial" w:hAnsi="Arial"/>
          <w:sz w:val="24"/>
          <w:szCs w:val="24"/>
        </w:rPr>
      </w:pPr>
    </w:p>
    <w:p w:rsidR="00E76144" w:rsidRDefault="007D3544" w14:paraId="53C9A163" w14:textId="22F83A83" w:rsidP="00E76144" w:rsidRPr="00E76144">
      <w:pPr>
        <w:spacing w:after="0"/>
        <w:rPr>
          <w:i/>
          <w:rFonts w:ascii="Calibri" w:cs="Arial" w:hAnsi="Arial"/>
          <w:sz w:val="22"/>
          <w:szCs w:val="24"/>
        </w:rPr>
      </w:pPr>
      <w:r>
        <w:rPr>
          <w:iCs/>
          <w:i/>
          <w:rFonts w:ascii="Calibri" w:cs="Arial" w:hAnsi="Arial"/>
          <w:sz w:val="22"/>
          <w:szCs w:val="24"/>
        </w:rPr>
        <w:t xml:space="preserve">GS reageerde door te stellen dat die ambtelijke inzet ten goede zou komen aan natuur en landbouw, allebei onderdelen van het programma </w:t>
      </w:r>
      <w:r w:rsidR="00731092">
        <w:rPr>
          <w:iCs/>
          <w:i/>
          <w:rFonts w:ascii="Calibri" w:cs="Arial" w:hAnsi="Arial"/>
          <w:sz w:val="22"/>
          <w:szCs w:val="24"/>
        </w:rPr>
        <w:t xml:space="preserve">“Balans in het landelijk </w:t>
      </w:r>
      <w:r w:rsidR="00731092">
        <w:rPr>
          <w:iCs/>
          <w:i/>
          <w:rFonts w:ascii="Calibri" w:cs="Arial" w:hAnsi="Arial"/>
          <w:sz w:val="22"/>
          <w:szCs w:val="24"/>
        </w:rPr>
        <w:t xml:space="preserve">gebied”. PS controleert echter op doelstelling. </w:t>
        <w:lastRenderedPageBreak/>
      </w:r>
      <w:r w:rsidR="00330F45">
        <w:rPr>
          <w:iCs/>
          <w:i/>
          <w:rFonts w:ascii="Calibri" w:cs="Arial" w:hAnsi="Arial"/>
          <w:sz w:val="22"/>
          <w:szCs w:val="24"/>
        </w:rPr>
        <w:t>Die v</w:t>
      </w:r>
      <w:r w:rsidR="006D5EC4">
        <w:rPr>
          <w:iCs/>
          <w:i/>
          <w:rFonts w:ascii="Calibri" w:cs="Arial" w:hAnsi="Arial"/>
          <w:sz w:val="22"/>
          <w:szCs w:val="24"/>
        </w:rPr>
        <w:t>oor natuurherstel zijn voor ons</w:t>
      </w:r>
      <w:r w:rsidR="006B2257">
        <w:rPr>
          <w:iCs/>
          <w:i/>
          <w:rFonts w:ascii="Calibri" w:cs="Arial" w:hAnsi="Arial"/>
          <w:sz w:val="22"/>
          <w:szCs w:val="24"/>
        </w:rPr>
        <w:t xml:space="preserve"> zo</w:t>
      </w:r>
      <w:r w:rsidR="006D5EC4">
        <w:rPr>
          <w:iCs/>
          <w:i/>
          <w:rFonts w:ascii="Calibri" w:cs="Arial" w:hAnsi="Arial"/>
          <w:sz w:val="22"/>
          <w:szCs w:val="24"/>
        </w:rPr>
        <w:t xml:space="preserve"> niet </w:t>
      </w:r>
      <w:r w:rsidR="004C6307">
        <w:rPr>
          <w:iCs/>
          <w:i/>
          <w:rFonts w:ascii="Calibri" w:cs="Arial" w:hAnsi="Arial"/>
          <w:sz w:val="22"/>
          <w:szCs w:val="24"/>
        </w:rPr>
        <w:t xml:space="preserve">geborgd met voldoende middelen om ze te behalen. </w:t>
      </w:r>
      <w:r w:rsidR="00A36F4A">
        <w:rPr>
          <w:iCs/>
          <w:i/>
          <w:rFonts w:ascii="Calibri" w:cs="Arial" w:hAnsi="Arial"/>
          <w:sz w:val="22"/>
          <w:szCs w:val="24"/>
        </w:rPr>
        <w:t xml:space="preserve">Daarom dus </w:t>
      </w:r>
      <w:r w:rsidR="00F47C30">
        <w:rPr>
          <w:iCs/>
          <w:i/>
          <w:rFonts w:ascii="Calibri" w:cs="Arial" w:hAnsi="Arial"/>
          <w:sz w:val="22"/>
          <w:szCs w:val="24"/>
        </w:rPr>
        <w:t>tegengestemd</w:t>
      </w:r>
      <w:r w:rsidR="00A36F4A">
        <w:rPr>
          <w:iCs/>
          <w:i/>
          <w:rFonts w:ascii="Calibri" w:cs="Arial" w:hAnsi="Arial"/>
          <w:sz w:val="22"/>
          <w:szCs w:val="24"/>
        </w:rPr>
        <w:t>.</w:t>
      </w:r>
      <w:r w:rsidR="00F47C30">
        <w:rPr>
          <w:iCs/>
          <w:i/>
          <w:rFonts w:ascii="Calibri" w:cs="Arial" w:hAnsi="Arial"/>
          <w:sz w:val="22"/>
          <w:szCs w:val="24"/>
        </w:rPr>
        <w:t xml:space="preserve"> </w:t>
      </w:r>
    </w:p>
    <w:sectPr w:rsidR="00E76144" w:rsidRPr="00E76144">
      <w:docGrid w:linePitch="360"/>
      <w:pgSz w:w="11906" w:h="16838"/>
      <w:pgMar w:left="1417" w:right="1417" w:top="1417" w:bottom="1417"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38322288"/>
    <w:tmpl w:val="03484A66"/>
    <w:lvl w:ilvl="0" w:tplc="D978572E">
      <w:numFmt w:val="bullet"/>
      <w:lvlText w:val=""/>
      <w:start w:val="0"/>
      <w:rPr>
        <w:rFonts w:ascii="Symbol" w:cs="Arial" w:hAnsi="Symbol" w:eastAsiaTheme="minorHAnsi" w:hint="default"/>
      </w:rPr>
      <w:pPr>
        <w:ind w:left="720"/>
        <w:ind w:hanging="360"/>
      </w:pPr>
      <w:lvlJc w:val="left"/>
    </w:lvl>
    <w:lvl w:ilvl="1" w:tentative="1" w:tplc="04130003">
      <w:numFmt w:val="bullet"/>
      <w:lvlText w:val="o"/>
      <w:start w:val="1"/>
      <w:rPr>
        <w:rFonts w:ascii="Courier New" w:cs="Courier New" w:hAnsi="Courier New" w:hint="default"/>
      </w:rPr>
      <w:pPr>
        <w:ind w:left="1440"/>
        <w:ind w:hanging="360"/>
      </w:pPr>
      <w:lvlJc w:val="left"/>
    </w:lvl>
    <w:lvl w:ilvl="2" w:tentative="1" w:tplc="04130005">
      <w:numFmt w:val="bullet"/>
      <w:lvlText w:val=""/>
      <w:start w:val="1"/>
      <w:rPr>
        <w:rFonts w:ascii="Wingdings" w:hAnsi="Wingdings" w:hint="default"/>
      </w:rPr>
      <w:pPr>
        <w:ind w:left="2160"/>
        <w:ind w:hanging="360"/>
      </w:pPr>
      <w:lvlJc w:val="left"/>
    </w:lvl>
    <w:lvl w:ilvl="3" w:tentative="1" w:tplc="04130001">
      <w:numFmt w:val="bullet"/>
      <w:lvlText w:val=""/>
      <w:start w:val="1"/>
      <w:rPr>
        <w:rFonts w:ascii="Symbol" w:hAnsi="Symbol" w:hint="default"/>
      </w:rPr>
      <w:pPr>
        <w:ind w:left="2880"/>
        <w:ind w:hanging="360"/>
      </w:pPr>
      <w:lvlJc w:val="left"/>
    </w:lvl>
    <w:lvl w:ilvl="4" w:tentative="1" w:tplc="04130003">
      <w:numFmt w:val="bullet"/>
      <w:lvlText w:val="o"/>
      <w:start w:val="1"/>
      <w:rPr>
        <w:rFonts w:ascii="Courier New" w:cs="Courier New" w:hAnsi="Courier New" w:hint="default"/>
      </w:rPr>
      <w:pPr>
        <w:ind w:left="3600"/>
        <w:ind w:hanging="360"/>
      </w:pPr>
      <w:lvlJc w:val="left"/>
    </w:lvl>
    <w:lvl w:ilvl="5" w:tentative="1" w:tplc="04130005">
      <w:numFmt w:val="bullet"/>
      <w:lvlText w:val=""/>
      <w:start w:val="1"/>
      <w:rPr>
        <w:rFonts w:ascii="Wingdings" w:hAnsi="Wingdings" w:hint="default"/>
      </w:rPr>
      <w:pPr>
        <w:ind w:left="4320"/>
        <w:ind w:hanging="360"/>
      </w:pPr>
      <w:lvlJc w:val="left"/>
    </w:lvl>
    <w:lvl w:ilvl="6" w:tentative="1" w:tplc="04130001">
      <w:numFmt w:val="bullet"/>
      <w:lvlText w:val=""/>
      <w:start w:val="1"/>
      <w:rPr>
        <w:rFonts w:ascii="Symbol" w:hAnsi="Symbol" w:hint="default"/>
      </w:rPr>
      <w:pPr>
        <w:ind w:left="5040"/>
        <w:ind w:hanging="360"/>
      </w:pPr>
      <w:lvlJc w:val="left"/>
    </w:lvl>
    <w:lvl w:ilvl="7" w:tentative="1" w:tplc="04130003">
      <w:numFmt w:val="bullet"/>
      <w:lvlText w:val="o"/>
      <w:start w:val="1"/>
      <w:rPr>
        <w:rFonts w:ascii="Courier New" w:cs="Courier New" w:hAnsi="Courier New" w:hint="default"/>
      </w:rPr>
      <w:pPr>
        <w:ind w:left="5760"/>
        <w:ind w:hanging="360"/>
      </w:pPr>
      <w:lvlJc w:val="left"/>
    </w:lvl>
    <w:lvl w:ilvl="8" w:tentative="1" w:tplc="0413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AB05"/>
  <w15:chartTrackingRefBased/>
  <w15:docId w15:val="{99DC9248-028F-417D-9967-72067B1C7630}"/>
  <w:rsids>
    <w:rsidRoot val="00E76144"/>
    <w:rsid val="00031356"/>
    <w:rsid val="00052928"/>
    <w:rsid val="00226202"/>
    <w:rsid val="00274FBB"/>
    <w:rsid val="002B5337"/>
    <w:rsid val="002E2A00"/>
    <w:rsid val="00330F45"/>
    <w:rsid val="003D64FE"/>
    <w:rsid val="004C6307"/>
    <w:rsid val="00533DB1"/>
    <w:rsid val="00670C9F"/>
    <w:rsid val="006B2257"/>
    <w:rsid val="006D5EC4"/>
    <w:rsid val="00731092"/>
    <w:rsid val="007D3544"/>
    <w:rsid val="00813B8E"/>
    <w:rsid val="009274BD"/>
    <w:rsid val="00A36F4A"/>
    <w:rsid val="00AC4B63"/>
    <w:rsid val="00DA5F32"/>
    <w:rsid val="00E04CC9"/>
    <w:rsid val="00E32827"/>
    <w:rsid val="00E76144"/>
    <w:rsid val="00F47C30"/>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kern w:val="2"/>
        <w:lang w:val="nl-NL" w:eastAsia="en-US" w:bidi="ar-SA"/>
        <w14:ligatures w14:val="standardContextual"/>
        <w:rFonts w:ascii="Aptos"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qFormat/>
    <w:basedOn w:val="Standaard"/>
    <w:next w:val="Standaard"/>
    <w:link w:val="Kop1Char"/>
    <w:uiPriority w:val="9"/>
    <w:rsid w:val="00E76144"/>
    <w:pPr>
      <w:keepNext/>
      <w:keepLines/>
      <w:outlineLvl w:val="0"/>
      <w:spacing w:before="360" w:after="80"/>
    </w:pPr>
    <w:rPr>
      <w:color w:val="0F4761"/>
      <w:rFonts w:ascii="Aptos Display" w:eastAsiaTheme="majorEastAsia" w:hAnsiTheme="majorHAnsi" w:cstheme="majorBidi"/>
      <w:sz w:val="40"/>
      <w:szCs w:val="40"/>
    </w:rPr>
  </w:style>
  <w:style w:type="paragraph" w:styleId="Kop2">
    <w:name w:val="Heading 2"/>
    <w:qFormat/>
    <w:basedOn w:val="Standaard"/>
    <w:next w:val="Standaard"/>
    <w:link w:val="Kop2Char"/>
    <w:uiPriority w:val="9"/>
    <w:semiHidden/>
    <w:unhideWhenUsed/>
    <w:rsid w:val="00E76144"/>
    <w:pPr>
      <w:keepNext/>
      <w:keepLines/>
      <w:outlineLvl w:val="1"/>
      <w:spacing w:before="160" w:after="80"/>
    </w:pPr>
    <w:rPr>
      <w:color w:val="0F4761"/>
      <w:rFonts w:ascii="Aptos Display" w:eastAsiaTheme="majorEastAsia" w:hAnsiTheme="majorHAnsi" w:cstheme="majorBidi"/>
      <w:sz w:val="32"/>
      <w:szCs w:val="32"/>
    </w:rPr>
  </w:style>
  <w:style w:type="paragraph" w:styleId="Kop3">
    <w:name w:val="Heading 3"/>
    <w:qFormat/>
    <w:basedOn w:val="Standaard"/>
    <w:next w:val="Standaard"/>
    <w:link w:val="Kop3Char"/>
    <w:uiPriority w:val="9"/>
    <w:semiHidden/>
    <w:unhideWhenUsed/>
    <w:rsid w:val="00E76144"/>
    <w:pPr>
      <w:keepNext/>
      <w:keepLines/>
      <w:outlineLvl w:val="2"/>
      <w:spacing w:before="160" w:after="80"/>
    </w:pPr>
    <w:rPr>
      <w:color w:val="0F4761"/>
      <w:rFonts w:eastAsiaTheme="majorEastAsia" w:cstheme="majorBidi"/>
      <w:sz w:val="28"/>
      <w:szCs w:val="28"/>
    </w:rPr>
  </w:style>
  <w:style w:type="paragraph" w:styleId="Kop4">
    <w:name w:val="Heading 4"/>
    <w:qFormat/>
    <w:basedOn w:val="Standaard"/>
    <w:next w:val="Standaard"/>
    <w:link w:val="Kop4Char"/>
    <w:uiPriority w:val="9"/>
    <w:semiHidden/>
    <w:unhideWhenUsed/>
    <w:rsid w:val="00E76144"/>
    <w:pPr>
      <w:keepNext/>
      <w:keepLines/>
      <w:outlineLvl w:val="3"/>
      <w:spacing w:before="80" w:after="40"/>
    </w:pPr>
    <w:rPr>
      <w:iCs/>
      <w:i/>
      <w:color w:val="0F4761"/>
      <w:rFonts w:eastAsiaTheme="majorEastAsia" w:cstheme="majorBidi"/>
    </w:rPr>
  </w:style>
  <w:style w:type="paragraph" w:styleId="Kop5">
    <w:name w:val="Heading 5"/>
    <w:qFormat/>
    <w:basedOn w:val="Standaard"/>
    <w:next w:val="Standaard"/>
    <w:link w:val="Kop5Char"/>
    <w:uiPriority w:val="9"/>
    <w:semiHidden/>
    <w:unhideWhenUsed/>
    <w:rsid w:val="00E76144"/>
    <w:pPr>
      <w:keepNext/>
      <w:keepLines/>
      <w:outlineLvl w:val="4"/>
      <w:spacing w:before="80" w:after="40"/>
    </w:pPr>
    <w:rPr>
      <w:color w:val="0F4761"/>
      <w:rFonts w:eastAsiaTheme="majorEastAsia" w:cstheme="majorBidi"/>
    </w:rPr>
  </w:style>
  <w:style w:type="paragraph" w:styleId="Kop6">
    <w:name w:val="Heading 6"/>
    <w:qFormat/>
    <w:basedOn w:val="Standaard"/>
    <w:next w:val="Standaard"/>
    <w:link w:val="Kop6Char"/>
    <w:uiPriority w:val="9"/>
    <w:semiHidden/>
    <w:unhideWhenUsed/>
    <w:rsid w:val="00E76144"/>
    <w:pPr>
      <w:keepNext/>
      <w:keepLines/>
      <w:outlineLvl w:val="5"/>
      <w:spacing w:before="40" w:after="0"/>
    </w:pPr>
    <w:rPr>
      <w:iCs/>
      <w:i/>
      <w:color w:val="595959"/>
      <w:rFonts w:eastAsiaTheme="majorEastAsia" w:cstheme="majorBidi"/>
    </w:rPr>
  </w:style>
  <w:style w:type="paragraph" w:styleId="Kop7">
    <w:name w:val="Heading 7"/>
    <w:qFormat/>
    <w:basedOn w:val="Standaard"/>
    <w:next w:val="Standaard"/>
    <w:link w:val="Kop7Char"/>
    <w:uiPriority w:val="9"/>
    <w:semiHidden/>
    <w:unhideWhenUsed/>
    <w:rsid w:val="00E76144"/>
    <w:pPr>
      <w:keepNext/>
      <w:keepLines/>
      <w:outlineLvl w:val="6"/>
      <w:spacing w:before="40" w:after="0"/>
    </w:pPr>
    <w:rPr>
      <w:color w:val="595959"/>
      <w:rFonts w:eastAsiaTheme="majorEastAsia" w:cstheme="majorBidi"/>
    </w:rPr>
  </w:style>
  <w:style w:type="paragraph" w:styleId="Kop8">
    <w:name w:val="Heading 8"/>
    <w:qFormat/>
    <w:basedOn w:val="Standaard"/>
    <w:next w:val="Standaard"/>
    <w:link w:val="Kop8Char"/>
    <w:uiPriority w:val="9"/>
    <w:semiHidden/>
    <w:unhideWhenUsed/>
    <w:rsid w:val="00E76144"/>
    <w:pPr>
      <w:keepNext/>
      <w:keepLines/>
      <w:outlineLvl w:val="7"/>
      <w:spacing w:after="0"/>
    </w:pPr>
    <w:rPr>
      <w:iCs/>
      <w:i/>
      <w:color w:val="272727"/>
      <w:rFonts w:eastAsiaTheme="majorEastAsia" w:cstheme="majorBidi"/>
    </w:rPr>
  </w:style>
  <w:style w:type="paragraph" w:styleId="Kop9">
    <w:name w:val="Heading 9"/>
    <w:qFormat/>
    <w:basedOn w:val="Standaard"/>
    <w:next w:val="Standaard"/>
    <w:link w:val="Kop9Char"/>
    <w:uiPriority w:val="9"/>
    <w:semiHidden/>
    <w:unhideWhenUsed/>
    <w:rsid w:val="00E76144"/>
    <w:pPr>
      <w:keepNext/>
      <w:keepLines/>
      <w:outlineLvl w:val="8"/>
      <w:spacing w:after="0"/>
    </w:pPr>
    <w:rPr>
      <w:color w:val="272727"/>
      <w:rFonts w:eastAsiaTheme="majorEastAsia" w:cstheme="majorBidi"/>
    </w:rPr>
  </w:style>
  <w:style w:type="character" w:default="1" w:styleId="Standaardalinea-lettertype">
    <w:name w:val="Default Paragraph Font"/>
    <w:uiPriority w:val="1"/>
    <w:semiHidden/>
    <w:unhideWhenUsed/>
  </w:style>
  <w:style w:type="table" w:default="1" w:styleId="Standaardtabel">
    <w:name w:val="Normal Table"/>
    <w:tblPr>
      <w:tblCellMar>
        <w:top w:w="0" w:type="dxa"/>
        <w:left w:w="108" w:type="dxa"/>
        <w:bottom w:w="0" w:type="dxa"/>
        <w:right w:w="108" w:type="dxa"/>
      </w:tblCellMar>
      <w:tblInd w:w="0" w:type="dxa"/>
    </w:tblPr>
    <w:uiPriority w:val="99"/>
    <w:semiHidden/>
    <w:unhideWhenUsed/>
  </w:style>
  <w:style w:type="numbering" w:default="1" w:styleId="Geenlijst">
    <w:name w:val="No List"/>
    <w:uiPriority w:val="99"/>
    <w:semiHidden/>
    <w:unhideWhenUsed/>
  </w:style>
  <w:style w:type="character" w:styleId="Kop1Char">
    <w:name w:val="Kop 1 Char"/>
    <w:basedOn w:val="Standaardalinea-lettertype"/>
    <w:link w:val="Kop1"/>
    <w:uiPriority w:val="9"/>
    <w:rsid w:val="00E76144"/>
    <w:rPr>
      <w:color w:val="0F4761"/>
      <w:rFonts w:ascii="Aptos Display" w:eastAsiaTheme="majorEastAsia" w:hAnsiTheme="majorHAnsi" w:cstheme="majorBidi"/>
      <w:sz w:val="40"/>
      <w:szCs w:val="40"/>
    </w:rPr>
  </w:style>
  <w:style w:type="character" w:styleId="Kop2Char">
    <w:name w:val="Kop 2 Char"/>
    <w:basedOn w:val="Standaardalinea-lettertype"/>
    <w:link w:val="Kop2"/>
    <w:uiPriority w:val="9"/>
    <w:semiHidden/>
    <w:rsid w:val="00E76144"/>
    <w:rPr>
      <w:color w:val="0F4761"/>
      <w:rFonts w:ascii="Aptos Display" w:eastAsiaTheme="majorEastAsia" w:hAnsiTheme="majorHAnsi" w:cstheme="majorBidi"/>
      <w:sz w:val="32"/>
      <w:szCs w:val="32"/>
    </w:rPr>
  </w:style>
  <w:style w:type="character" w:styleId="Kop3Char">
    <w:name w:val="Kop 3 Char"/>
    <w:basedOn w:val="Standaardalinea-lettertype"/>
    <w:link w:val="Kop3"/>
    <w:uiPriority w:val="9"/>
    <w:semiHidden/>
    <w:rsid w:val="00E76144"/>
    <w:rPr>
      <w:color w:val="0F4761"/>
      <w:rFonts w:eastAsiaTheme="majorEastAsia" w:cstheme="majorBidi"/>
      <w:sz w:val="28"/>
      <w:szCs w:val="28"/>
    </w:rPr>
  </w:style>
  <w:style w:type="character" w:styleId="Kop4Char">
    <w:name w:val="Kop 4 Char"/>
    <w:basedOn w:val="Standaardalinea-lettertype"/>
    <w:link w:val="Kop4"/>
    <w:uiPriority w:val="9"/>
    <w:semiHidden/>
    <w:rsid w:val="00E76144"/>
    <w:rPr>
      <w:iCs/>
      <w:i/>
      <w:color w:val="0F4761"/>
      <w:rFonts w:eastAsiaTheme="majorEastAsia" w:cstheme="majorBidi"/>
    </w:rPr>
  </w:style>
  <w:style w:type="character" w:styleId="Kop5Char">
    <w:name w:val="Kop 5 Char"/>
    <w:basedOn w:val="Standaardalinea-lettertype"/>
    <w:link w:val="Kop5"/>
    <w:uiPriority w:val="9"/>
    <w:semiHidden/>
    <w:rsid w:val="00E76144"/>
    <w:rPr>
      <w:color w:val="0F4761"/>
      <w:rFonts w:eastAsiaTheme="majorEastAsia" w:cstheme="majorBidi"/>
    </w:rPr>
  </w:style>
  <w:style w:type="character" w:styleId="Kop6Char">
    <w:name w:val="Kop 6 Char"/>
    <w:basedOn w:val="Standaardalinea-lettertype"/>
    <w:link w:val="Kop6"/>
    <w:uiPriority w:val="9"/>
    <w:semiHidden/>
    <w:rsid w:val="00E76144"/>
    <w:rPr>
      <w:iCs/>
      <w:i/>
      <w:color w:val="595959"/>
      <w:rFonts w:eastAsiaTheme="majorEastAsia" w:cstheme="majorBidi"/>
    </w:rPr>
  </w:style>
  <w:style w:type="character" w:styleId="Kop7Char">
    <w:name w:val="Kop 7 Char"/>
    <w:basedOn w:val="Standaardalinea-lettertype"/>
    <w:link w:val="Kop7"/>
    <w:uiPriority w:val="9"/>
    <w:semiHidden/>
    <w:rsid w:val="00E76144"/>
    <w:rPr>
      <w:color w:val="595959"/>
      <w:rFonts w:eastAsiaTheme="majorEastAsia" w:cstheme="majorBidi"/>
    </w:rPr>
  </w:style>
  <w:style w:type="character" w:styleId="Kop8Char">
    <w:name w:val="Kop 8 Char"/>
    <w:basedOn w:val="Standaardalinea-lettertype"/>
    <w:link w:val="Kop8"/>
    <w:uiPriority w:val="9"/>
    <w:semiHidden/>
    <w:rsid w:val="00E76144"/>
    <w:rPr>
      <w:iCs/>
      <w:i/>
      <w:color w:val="272727"/>
      <w:rFonts w:eastAsiaTheme="majorEastAsia" w:cstheme="majorBidi"/>
    </w:rPr>
  </w:style>
  <w:style w:type="character" w:styleId="Kop9Char">
    <w:name w:val="Kop 9 Char"/>
    <w:basedOn w:val="Standaardalinea-lettertype"/>
    <w:link w:val="Kop9"/>
    <w:uiPriority w:val="9"/>
    <w:semiHidden/>
    <w:rsid w:val="00E76144"/>
    <w:rPr>
      <w:color w:val="272727"/>
      <w:rFonts w:eastAsiaTheme="majorEastAsia" w:cstheme="majorBidi"/>
    </w:rPr>
  </w:style>
  <w:style w:type="paragraph" w:styleId="Titel">
    <w:name w:val="Title"/>
    <w:qFormat/>
    <w:basedOn w:val="Standaard"/>
    <w:next w:val="Standaard"/>
    <w:link w:val="TitelChar"/>
    <w:uiPriority w:val="10"/>
    <w:rsid w:val="00E76144"/>
    <w:pPr>
      <w:contextualSpacing/>
      <w:spacing w:after="80" w:line="240" w:lineRule="auto"/>
    </w:pPr>
    <w:rPr>
      <w:spacing w:val="-10"/>
      <w:kern w:val="28"/>
      <w:rFonts w:ascii="Aptos Display" w:eastAsiaTheme="majorEastAsia" w:hAnsiTheme="majorHAnsi" w:cstheme="majorBidi"/>
      <w:sz w:val="56"/>
      <w:szCs w:val="56"/>
    </w:rPr>
  </w:style>
  <w:style w:type="character" w:styleId="TitelChar">
    <w:name w:val="Titel Char"/>
    <w:basedOn w:val="Standaardalinea-lettertype"/>
    <w:link w:val="Titel"/>
    <w:uiPriority w:val="10"/>
    <w:rsid w:val="00E76144"/>
    <w:rPr>
      <w:spacing w:val="-10"/>
      <w:kern w:val="28"/>
      <w:rFonts w:ascii="Aptos Display" w:eastAsiaTheme="majorEastAsia" w:hAnsiTheme="majorHAnsi" w:cstheme="majorBidi"/>
      <w:sz w:val="56"/>
      <w:szCs w:val="56"/>
    </w:rPr>
  </w:style>
  <w:style w:type="paragraph" w:styleId="Ondertitel">
    <w:name w:val="Subtitle"/>
    <w:qFormat/>
    <w:basedOn w:val="Standaard"/>
    <w:next w:val="Standaard"/>
    <w:link w:val="OndertitelChar"/>
    <w:uiPriority w:val="11"/>
    <w:rsid w:val="00E76144"/>
    <w:pPr/>
    <w:rPr>
      <w:spacing w:val="15"/>
      <w:color w:val="595959"/>
      <w:rFonts w:eastAsiaTheme="majorEastAsia" w:cstheme="majorBidi"/>
      <w:sz w:val="28"/>
      <w:szCs w:val="28"/>
    </w:rPr>
  </w:style>
  <w:style w:type="character" w:styleId="OndertitelChar">
    <w:name w:val="Ondertitel Char"/>
    <w:basedOn w:val="Standaardalinea-lettertype"/>
    <w:link w:val="Ondertitel"/>
    <w:uiPriority w:val="11"/>
    <w:rsid w:val="00E76144"/>
    <w:rPr>
      <w:spacing w:val="15"/>
      <w:color w:val="595959"/>
      <w:rFonts w:eastAsiaTheme="majorEastAsia" w:cstheme="majorBidi"/>
      <w:sz w:val="28"/>
      <w:szCs w:val="28"/>
    </w:rPr>
  </w:style>
  <w:style w:type="paragraph" w:styleId="Citaat">
    <w:name w:val="Quote"/>
    <w:qFormat/>
    <w:basedOn w:val="Standaard"/>
    <w:next w:val="Standaard"/>
    <w:link w:val="CitaatChar"/>
    <w:uiPriority w:val="29"/>
    <w:rsid w:val="00E76144"/>
    <w:pPr>
      <w:jc w:val="center"/>
      <w:spacing w:before="160"/>
    </w:pPr>
    <w:rPr>
      <w:iCs/>
      <w:i/>
      <w:color w:val="404040"/>
    </w:rPr>
  </w:style>
  <w:style w:type="character" w:styleId="CitaatChar">
    <w:name w:val="Citaat Char"/>
    <w:basedOn w:val="Standaardalinea-lettertype"/>
    <w:link w:val="Citaat"/>
    <w:uiPriority w:val="29"/>
    <w:rsid w:val="00E76144"/>
    <w:rPr>
      <w:iCs/>
      <w:i/>
      <w:color w:val="404040"/>
    </w:rPr>
  </w:style>
  <w:style w:type="paragraph" w:styleId="Lijstalinea">
    <w:name w:val="List Paragraph"/>
    <w:qFormat/>
    <w:basedOn w:val="Standaard"/>
    <w:uiPriority w:val="34"/>
    <w:rsid w:val="00E76144"/>
    <w:pPr>
      <w:ind w:left="720"/>
      <w:contextualSpacing/>
    </w:pPr>
  </w:style>
  <w:style w:type="character" w:styleId="Intensievebenadrukking">
    <w:name w:val="Intense Emphasis"/>
    <w:qFormat/>
    <w:basedOn w:val="Standaardalinea-lettertype"/>
    <w:uiPriority w:val="21"/>
    <w:rsid w:val="00E76144"/>
    <w:rPr>
      <w:iCs/>
      <w:i/>
      <w:color w:val="0F4761"/>
    </w:rPr>
  </w:style>
  <w:style w:type="paragraph" w:styleId="Duidelijkcitaat">
    <w:name w:val="Intense Quote"/>
    <w:qFormat/>
    <w:basedOn w:val="Standaard"/>
    <w:next w:val="Standaard"/>
    <w:link w:val="DuidelijkcitaatChar"/>
    <w:uiPriority w:val="30"/>
    <w:rsid w:val="00E76144"/>
    <w:pPr>
      <w:pBdr>
        <w:top w:val="single" w:sz="4" w:color="0F4761" w:space="10" w:themeColor="accent1" w:themeShade="BF"/>
        <w:bottom w:val="single" w:sz="4" w:color="0F4761" w:space="10" w:themeColor="accent1" w:themeShade="BF"/>
      </w:pBdr>
      <w:jc w:val="center"/>
      <w:ind w:left="864"/>
      <w:ind w:right="864"/>
      <w:spacing w:before="360" w:after="360"/>
    </w:pPr>
    <w:rPr>
      <w:iCs/>
      <w:i/>
      <w:color w:val="0F4761"/>
    </w:rPr>
  </w:style>
  <w:style w:type="character" w:styleId="DuidelijkcitaatChar">
    <w:name w:val="Duidelijk citaat Char"/>
    <w:basedOn w:val="Standaardalinea-lettertype"/>
    <w:link w:val="Duidelijkcitaat"/>
    <w:uiPriority w:val="30"/>
    <w:rsid w:val="00E76144"/>
    <w:rPr>
      <w:iCs/>
      <w:i/>
      <w:color w:val="0F4761"/>
    </w:rPr>
  </w:style>
  <w:style w:type="character" w:styleId="Intensieveverwijzing">
    <w:name w:val="Intense Reference"/>
    <w:qFormat/>
    <w:basedOn w:val="Standaardalinea-lettertype"/>
    <w:uiPriority w:val="32"/>
    <w:rsid w:val="00E76144"/>
    <w:rPr>
      <w:bCs/>
      <w:spacing w:val="5"/>
      <w:b/>
      <w:color w:val="0F4761"/>
      <w:smallCaps/>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47041ea-d8e4-4675-8f41-dc79697a805f}" enabled="1" method="Standard" siteId="{76850799-28ea-4f56-b80d-c1640687052d}"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475</Words>
  <Characters>2616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Temmink G.W.A. (Gerwi)</dc:creator>
  <cp:keywords/>
  <dc:description/>
  <cp:lastModifiedBy>Temmink G.W.A. (Gerwi)</cp:lastModifiedBy>
  <cp:revision>12</cp:revision>
  <dcterms:created xsi:type="dcterms:W3CDTF">2025-09-19T17:43:00Z</dcterms:created>
  <dcterms:modified xsi:type="dcterms:W3CDTF">2025-09-19T17:50:00Z</dcterms:modified>
</cp:coreProperties>
</file>