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Dank u wel voorzitter,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Compliment voor de ambitie in dit belangrijke document.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Zeeland staat voor grote uitdagingen in het landelijk gebied. De natuur moet herstellen, het water is vervuild, er is gebrek aan zoet water en de gevolgen van de klimaatverandering worden steeds zichtbaarder. De Partij voor de Dieren heeft de urgentie en het belang voor de natuur en het versterken van de natuur, het milieu, de volksgezondheid, de beweging naar meer plantaardig en biologisch voedsel goed verwoord. Het is belangrijk dat we grote en ambitieuze stappen zetten. Zoals Trees Janssens het benoemd: Uitstel is geen optie. We zullen het amendement van de PvdD over de bosvisie steunen. We zien dit als een extra aansporing om er ambitieus mee verder aan de slag te gaan (mits uitvoerbaar).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Wel hebben we nog een aantal</w:t>
      </w:r>
      <w:r w:rsidDel="00000000" w:rsidR="00000000" w:rsidRPr="00000000">
        <w:rPr>
          <w:rFonts w:ascii="Calibri" w:cs="Calibri" w:eastAsia="Calibri" w:hAnsi="Calibri"/>
          <w:b w:val="1"/>
          <w:bCs w:val="1"/>
          <w:rtl w:val="0"/>
        </w:rPr>
        <w:t xml:space="preserve"> kanttekeningen op het ontwerp programma landelijk gebied.</w:t>
      </w:r>
    </w:p>
    <w:p w:rsidR="00000000" w:rsidDel="00000000" w:rsidP="00000000" w:rsidRDefault="00000000" w:rsidRPr="00000000" w14:paraId="00000006">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Er staat in dat “PS wensen in het programma qua financiering en ontwikkeling prioriteit voor de (externe) aanvoer van zoetwater, om verdere verdroging te voorkomen”</w:t>
      </w:r>
    </w:p>
    <w:p w:rsidR="00000000" w:rsidDel="00000000" w:rsidP="00000000" w:rsidRDefault="00000000" w:rsidRPr="00000000" w14:paraId="00000007">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Een </w:t>
      </w:r>
      <w:r w:rsidDel="00000000" w:rsidR="00000000" w:rsidRPr="00000000">
        <w:rPr>
          <w:rFonts w:ascii="Calibri" w:cs="Calibri" w:eastAsia="Calibri" w:hAnsi="Calibri"/>
          <w:b w:val="1"/>
          <w:bCs w:val="1"/>
          <w:rtl w:val="0"/>
        </w:rPr>
        <w:t xml:space="preserve">zoetwater pijplijn maakt ons kwetsbaar</w:t>
      </w:r>
      <w:r w:rsidDel="00000000" w:rsidR="00000000" w:rsidRPr="00000000">
        <w:rPr>
          <w:rFonts w:ascii="Calibri" w:cs="Calibri" w:eastAsia="Calibri" w:hAnsi="Calibri"/>
          <w:rtl w:val="0"/>
        </w:rPr>
        <w:t xml:space="preserve">. Alles is er momenteel op gericht om minder afhankelijk te worden van het buitenland. Als om wat voor reden de zoetwaterkraan dicht gaat, dan stopt de voedselproductie.  </w:t>
      </w:r>
      <w:r w:rsidDel="00000000" w:rsidR="00000000" w:rsidRPr="00000000">
        <w:rPr>
          <w:rFonts w:ascii="Calibri" w:cs="Calibri" w:eastAsia="Calibri" w:hAnsi="Calibri"/>
          <w:rtl w:val="0"/>
        </w:rPr>
        <w:t xml:space="preserve">Kunnen we ook het geld niet beter gebruiken om </w:t>
      </w:r>
      <w:r w:rsidDel="00000000" w:rsidR="00000000" w:rsidRPr="00000000">
        <w:rPr>
          <w:rFonts w:ascii="Calibri" w:cs="Calibri" w:eastAsia="Calibri" w:hAnsi="Calibri"/>
          <w:b w:val="1"/>
          <w:bCs w:val="1"/>
          <w:rtl w:val="0"/>
        </w:rPr>
        <w:t xml:space="preserve">de landbouw te helpen zich aan te passen aan het veranderende klimaat?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anlegkosten voor aanvoer zoet water op Schouwen-Duiveland kosten 40-180 miljoen euro plus 0,8 tot 3,6 miljoen jaarlijks. S-D heeft 15.401 hectare agrarische grond. Dit is dan een investering van 2.500 tot 11.000 euro per hectare en jaarlijks 50 tot 230 euro per hectare.</w:t>
      </w:r>
    </w:p>
    <w:p w:rsidR="00000000" w:rsidDel="00000000" w:rsidP="00000000" w:rsidRDefault="00000000" w:rsidRPr="00000000" w14:paraId="00000008">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moeten zorgen dat we de landbouw niet aan een </w:t>
      </w:r>
      <w:r w:rsidDel="00000000" w:rsidR="00000000" w:rsidRPr="00000000">
        <w:rPr>
          <w:rFonts w:ascii="Calibri" w:cs="Calibri" w:eastAsia="Calibri" w:hAnsi="Calibri"/>
          <w:b w:val="1"/>
          <w:bCs w:val="1"/>
          <w:rtl w:val="0"/>
        </w:rPr>
        <w:t xml:space="preserve">zoetwater infuus </w:t>
      </w:r>
      <w:r w:rsidDel="00000000" w:rsidR="00000000" w:rsidRPr="00000000">
        <w:rPr>
          <w:rFonts w:ascii="Calibri" w:cs="Calibri" w:eastAsia="Calibri" w:hAnsi="Calibri"/>
          <w:rtl w:val="0"/>
        </w:rPr>
        <w:t xml:space="preserve">leggen. En </w:t>
      </w:r>
      <w:r w:rsidDel="00000000" w:rsidR="00000000" w:rsidRPr="00000000">
        <w:rPr>
          <w:rFonts w:ascii="Calibri" w:cs="Calibri" w:eastAsia="Calibri" w:hAnsi="Calibri"/>
          <w:b w:val="1"/>
          <w:bCs w:val="1"/>
          <w:rtl w:val="0"/>
        </w:rPr>
        <w:t xml:space="preserve">focussen op het beter vasthouden van alle waterdruppels die in Zeeland </w:t>
      </w:r>
      <w:r w:rsidDel="00000000" w:rsidR="00000000" w:rsidRPr="00000000">
        <w:rPr>
          <w:rFonts w:ascii="Calibri" w:cs="Calibri" w:eastAsia="Calibri" w:hAnsi="Calibri"/>
          <w:rtl w:val="0"/>
        </w:rPr>
        <w:t xml:space="preserve">vallen.</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Met betrekking tot </w:t>
      </w:r>
      <w:r w:rsidDel="00000000" w:rsidR="00000000" w:rsidRPr="00000000">
        <w:rPr>
          <w:rFonts w:ascii="Calibri" w:cs="Calibri" w:eastAsia="Calibri" w:hAnsi="Calibri"/>
          <w:b w:val="1"/>
          <w:bCs w:val="1"/>
          <w:rtl w:val="0"/>
        </w:rPr>
        <w:t xml:space="preserve">spuitvrije zones </w:t>
      </w:r>
      <w:r w:rsidDel="00000000" w:rsidR="00000000" w:rsidRPr="00000000">
        <w:rPr>
          <w:rFonts w:ascii="Calibri" w:cs="Calibri" w:eastAsia="Calibri" w:hAnsi="Calibri"/>
          <w:rtl w:val="0"/>
        </w:rPr>
        <w:t xml:space="preserve">wordt er eerst gewacht op de resultaten van uitgevoerde onderzoeken voordat een beslissing gemaakt wordt. Gezondheidseffecten kunnen niet worden uitgesloten bij het spuiten bij plekken waar mensen verblijven. Het RVO adviseert ook om bij de planvorming voor nieuwbouw standaard een 50 m spuitvrije zone op te nemen. </w:t>
      </w:r>
    </w:p>
    <w:p w:rsidR="00000000" w:rsidDel="00000000" w:rsidP="00000000" w:rsidRDefault="00000000" w:rsidRPr="00000000" w14:paraId="0000000B">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Prioriteit gezondheid en voorzorgsbeginsel Het instellen van driftreductie en spuitvrije zones zullen ook voor extra handhaving zorgen. </w:t>
      </w:r>
    </w:p>
    <w:p w:rsidR="00000000" w:rsidDel="00000000" w:rsidP="00000000" w:rsidRDefault="00000000" w:rsidRPr="00000000" w14:paraId="0000000C">
      <w:pPr>
        <w:spacing w:after="240" w:before="240" w:lineRule="auto"/>
        <w:ind w:left="0" w:firstLine="0"/>
        <w:rPr>
          <w:rFonts w:ascii="Calibri" w:cs="Calibri" w:eastAsia="Calibri" w:hAnsi="Calibri"/>
        </w:rPr>
      </w:pPr>
      <w:r w:rsidDel="00000000" w:rsidR="00000000" w:rsidRPr="00000000">
        <w:rPr>
          <w:rFonts w:ascii="Calibri" w:cs="Calibri" w:eastAsia="Calibri" w:hAnsi="Calibri"/>
          <w:i w:val="1"/>
          <w:iCs w:val="1"/>
          <w:rtl w:val="0"/>
        </w:rPr>
        <w:t xml:space="preserve">Vraag aan GS: </w:t>
      </w:r>
      <w:r w:rsidDel="00000000" w:rsidR="00000000" w:rsidRPr="00000000">
        <w:rPr>
          <w:rFonts w:ascii="Calibri" w:cs="Calibri" w:eastAsia="Calibri" w:hAnsi="Calibri"/>
          <w:b w:val="1"/>
          <w:bCs w:val="1"/>
          <w:i w:val="1"/>
          <w:iCs w:val="1"/>
          <w:rtl w:val="0"/>
        </w:rPr>
        <w:t xml:space="preserve">Worden voor extra handhaving ook meer middelen voor uitgetrokken? </w:t>
      </w:r>
      <w:r w:rsidDel="00000000" w:rsidR="00000000" w:rsidRPr="00000000">
        <w:rPr>
          <w:rFonts w:ascii="Calibri" w:cs="Calibri" w:eastAsia="Calibri" w:hAnsi="Calibri"/>
          <w:rtl w:val="0"/>
        </w:rPr>
        <w:t xml:space="preserve">De ZLTO en ZAJC hebben de wens om driftreductie te stimuleren. </w:t>
      </w:r>
    </w:p>
    <w:p w:rsidR="00000000" w:rsidDel="00000000" w:rsidP="00000000" w:rsidRDefault="00000000" w:rsidRPr="00000000" w14:paraId="0000000D">
      <w:pPr>
        <w:spacing w:after="240" w:before="240" w:lineRule="auto"/>
        <w:ind w:left="0"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antwoord gs: Goed onderzoek, dat juridisch degelijk is. Kijken wat de effecten zijn </w:t>
      </w:r>
    </w:p>
    <w:p w:rsidR="00000000" w:rsidDel="00000000" w:rsidP="00000000" w:rsidRDefault="00000000" w:rsidRPr="00000000" w14:paraId="0000000E">
      <w:pPr>
        <w:spacing w:after="240" w:befor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Het stikstofplan dat we de afgelopen maanden hebben vastgesteld wordt nog toegevoegd aan het gebiedsprogramma. </w:t>
      </w:r>
    </w:p>
    <w:p w:rsidR="00000000" w:rsidDel="00000000" w:rsidP="00000000" w:rsidRDefault="00000000" w:rsidRPr="00000000" w14:paraId="0000000F">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Wij  als PS verwachten dat we goed en </w:t>
      </w:r>
      <w:r w:rsidDel="00000000" w:rsidR="00000000" w:rsidRPr="00000000">
        <w:rPr>
          <w:rFonts w:ascii="Calibri" w:cs="Calibri" w:eastAsia="Calibri" w:hAnsi="Calibri"/>
          <w:b w:val="1"/>
          <w:bCs w:val="1"/>
          <w:rtl w:val="0"/>
        </w:rPr>
        <w:t xml:space="preserve">tijdig geïnformeerd</w:t>
      </w:r>
      <w:r w:rsidDel="00000000" w:rsidR="00000000" w:rsidRPr="00000000">
        <w:rPr>
          <w:rFonts w:ascii="Calibri" w:cs="Calibri" w:eastAsia="Calibri" w:hAnsi="Calibri"/>
          <w:rtl w:val="0"/>
        </w:rPr>
        <w:t xml:space="preserve"> worden wanneer en op welke manier dit gedaan wordt. Daarnaast willen we graag </w:t>
      </w:r>
      <w:r w:rsidDel="00000000" w:rsidR="00000000" w:rsidRPr="00000000">
        <w:rPr>
          <w:rFonts w:ascii="Calibri" w:cs="Calibri" w:eastAsia="Calibri" w:hAnsi="Calibri"/>
          <w:b w:val="1"/>
          <w:bCs w:val="1"/>
          <w:rtl w:val="0"/>
        </w:rPr>
        <w:t xml:space="preserve">transparantie wat GS met de wensen en bedenkingen </w:t>
      </w:r>
      <w:r w:rsidDel="00000000" w:rsidR="00000000" w:rsidRPr="00000000">
        <w:rPr>
          <w:rFonts w:ascii="Calibri" w:cs="Calibri" w:eastAsia="Calibri" w:hAnsi="Calibri"/>
          <w:rtl w:val="0"/>
        </w:rPr>
        <w:t xml:space="preserve">van de commissie gaan doen en de zienswijzen die binnenkwamen vanuit burgers, (maatschappelijke) organisaties en gemeenten. De wensen en bedenkingen moeten serieus genomen worden. </w:t>
      </w:r>
    </w:p>
    <w:p w:rsidR="00000000" w:rsidDel="00000000" w:rsidP="00000000" w:rsidRDefault="00000000" w:rsidRPr="00000000" w14:paraId="00000010">
      <w:pPr>
        <w:spacing w:after="240" w:before="240" w:lineRule="auto"/>
        <w:ind w:left="0" w:firstLine="0"/>
        <w:rPr>
          <w:rFonts w:ascii="Calibri" w:cs="Calibri" w:eastAsia="Calibri" w:hAnsi="Calibri"/>
          <w:b w:val="1"/>
          <w:bCs w:val="1"/>
        </w:rPr>
      </w:pPr>
      <w:r w:rsidDel="00000000" w:rsidR="00000000" w:rsidRPr="00000000">
        <w:rPr>
          <w:rFonts w:ascii="Calibri" w:cs="Calibri" w:eastAsia="Calibri" w:hAnsi="Calibri"/>
          <w:rtl w:val="0"/>
        </w:rPr>
        <w:t xml:space="preserve">Op welke manier gaat GS ons</w:t>
      </w:r>
      <w:r w:rsidDel="00000000" w:rsidR="00000000" w:rsidRPr="00000000">
        <w:rPr>
          <w:rFonts w:ascii="Calibri" w:cs="Calibri" w:eastAsia="Calibri" w:hAnsi="Calibri"/>
          <w:b w:val="1"/>
          <w:bCs w:val="1"/>
          <w:rtl w:val="0"/>
        </w:rPr>
        <w:t xml:space="preserve"> hierover informeren?</w:t>
      </w:r>
      <w:r w:rsidDel="00000000" w:rsidR="00000000" w:rsidRPr="00000000">
        <w:rPr>
          <w:rFonts w:ascii="Calibri" w:cs="Calibri" w:eastAsia="Calibri" w:hAnsi="Calibri"/>
          <w:rtl w:val="0"/>
        </w:rPr>
        <w:t xml:space="preserve"> En op welke manier kunnen we hierove</w:t>
      </w:r>
      <w:r w:rsidDel="00000000" w:rsidR="00000000" w:rsidRPr="00000000">
        <w:rPr>
          <w:rFonts w:ascii="Calibri" w:cs="Calibri" w:eastAsia="Calibri" w:hAnsi="Calibri"/>
          <w:b w:val="1"/>
          <w:bCs w:val="1"/>
          <w:rtl w:val="0"/>
        </w:rPr>
        <w:t xml:space="preserve">r meepraten. </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Als laatste: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b w:val="1"/>
          <w:bCs w:val="1"/>
          <w:rtl w:val="0"/>
        </w:rPr>
        <w:t xml:space="preserve">financiën</w:t>
      </w:r>
      <w:r w:rsidDel="00000000" w:rsidR="00000000" w:rsidRPr="00000000">
        <w:rPr>
          <w:rFonts w:ascii="Calibri" w:cs="Calibri" w:eastAsia="Calibri" w:hAnsi="Calibri"/>
          <w:rtl w:val="0"/>
        </w:rPr>
        <w:t xml:space="preserve"> zijn nog lang niet voldoende voor al deze ambitieuze plannen. We roepen GS op om te blijven </w:t>
      </w:r>
      <w:r w:rsidDel="00000000" w:rsidR="00000000" w:rsidRPr="00000000">
        <w:rPr>
          <w:rFonts w:ascii="Calibri" w:cs="Calibri" w:eastAsia="Calibri" w:hAnsi="Calibri"/>
          <w:b w:val="1"/>
          <w:bCs w:val="1"/>
          <w:rtl w:val="0"/>
        </w:rPr>
        <w:t xml:space="preserve">lobbyen in Den Haag en Brussel </w:t>
      </w:r>
      <w:r w:rsidDel="00000000" w:rsidR="00000000" w:rsidRPr="00000000">
        <w:rPr>
          <w:rFonts w:ascii="Calibri" w:cs="Calibri" w:eastAsia="Calibri" w:hAnsi="Calibri"/>
          <w:rtl w:val="0"/>
        </w:rPr>
        <w:t xml:space="preserve">voor meer </w:t>
      </w:r>
      <w:r w:rsidDel="00000000" w:rsidR="00000000" w:rsidRPr="00000000">
        <w:rPr>
          <w:rFonts w:ascii="Calibri" w:cs="Calibri" w:eastAsia="Calibri" w:hAnsi="Calibri"/>
          <w:b w:val="1"/>
          <w:bCs w:val="1"/>
          <w:rtl w:val="0"/>
        </w:rPr>
        <w:t xml:space="preserve">gelden</w:t>
      </w:r>
      <w:r w:rsidDel="00000000" w:rsidR="00000000" w:rsidRPr="00000000">
        <w:rPr>
          <w:rFonts w:ascii="Calibri" w:cs="Calibri" w:eastAsia="Calibri" w:hAnsi="Calibri"/>
          <w:rtl w:val="0"/>
        </w:rPr>
        <w:t xml:space="preserve"> (voor projecten en ambtelijke capaciteit) om slagkracht te krijgen en stappen te zetten.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Dank u wel voorzitter.</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Stemverklaring:</w:t>
      </w:r>
      <w:r w:rsidDel="00000000" w:rsidR="00000000" w:rsidRPr="00000000">
        <w:rPr>
          <w:rtl w:val="0"/>
        </w:rPr>
      </w:r>
    </w:p>
    <w:p w:rsidR="00000000" w:rsidDel="00000000" w:rsidP="00000000" w:rsidRDefault="00000000" w:rsidRPr="00000000" w14:paraId="00000015">
      <w:pPr>
        <w:numPr>
          <w:ilvl w:val="0"/>
          <w:numId w:val="1"/>
        </w:numPr>
        <w:spacing w:after="240" w:before="240" w:lineRule="auto"/>
        <w:ind w:left="72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We zullen instemmen maar willen wel benoemen dat een aantal punten meer aandacht vragen. Voor die punten zien we meer aanscherping. Dit zullen wij ter zijner tijd in de commissies en PS vergadering aan de orde brengen.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