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4B" w:rsidRPr="00B45E88" w:rsidRDefault="00B90D1E" w:rsidP="00E236EE">
      <w:pPr>
        <w:pStyle w:val="Plattetekst"/>
        <w:rPr>
          <w:noProof/>
        </w:rPr>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margin-left:-7.9pt;margin-top:0;width:93.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0jgAIAABA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" stroked="f">
            <v:textbox>
              <w:txbxContent>
                <w:p w:rsidR="00B45E88" w:rsidRDefault="00B45E88">
                  <w:r w:rsidRPr="00B45E88">
                    <w:rPr>
                      <w:noProof/>
                      <w:lang w:eastAsia="nl-NL"/>
                    </w:rPr>
                    <w:drawing>
                      <wp:inline distT="0" distB="0" distL="0" distR="0">
                        <wp:extent cx="1013343" cy="1013937"/>
                        <wp:effectExtent l="0" t="0" r="0" b="0"/>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2014.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013343" cy="1013937"/>
                                </a:xfrm>
                                <a:prstGeom prst="rect">
                                  <a:avLst/>
                                </a:prstGeom>
                                <a:noFill/>
                                <a:ln>
                                  <a:noFill/>
                                </a:ln>
                              </pic:spPr>
                            </pic:pic>
                          </a:graphicData>
                        </a:graphic>
                      </wp:inline>
                    </w:drawing>
                  </w:r>
                </w:p>
              </w:txbxContent>
            </v:textbox>
            <w10:wrap type="square"/>
          </v:shape>
        </w:pict>
      </w:r>
    </w:p>
    <w:p w:rsidR="00DD42F8" w:rsidRDefault="008676ED" w:rsidP="002C2587">
      <w:pPr>
        <w:rPr>
          <w:b/>
          <w:noProof/>
          <w:lang w:eastAsia="nl-NL"/>
        </w:rPr>
      </w:pPr>
      <w:r>
        <w:rPr>
          <w:b/>
          <w:noProof/>
          <w:lang w:eastAsia="nl-NL"/>
        </w:rPr>
        <w:drawing>
          <wp:anchor distT="0" distB="0" distL="114300" distR="114300" simplePos="0" relativeHeight="251662336" behindDoc="0" locked="0" layoutInCell="1" allowOverlap="1">
            <wp:simplePos x="0" y="0"/>
            <wp:positionH relativeFrom="column">
              <wp:posOffset>212725</wp:posOffset>
            </wp:positionH>
            <wp:positionV relativeFrom="paragraph">
              <wp:posOffset>191135</wp:posOffset>
            </wp:positionV>
            <wp:extent cx="792480" cy="457200"/>
            <wp:effectExtent l="19050" t="0" r="762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2480" cy="457200"/>
                    </a:xfrm>
                    <a:prstGeom prst="rect">
                      <a:avLst/>
                    </a:prstGeom>
                  </pic:spPr>
                </pic:pic>
              </a:graphicData>
            </a:graphic>
          </wp:anchor>
        </w:drawing>
      </w:r>
    </w:p>
    <w:p w:rsidR="008676ED" w:rsidRDefault="008676ED" w:rsidP="008676ED">
      <w:pPr>
        <w:rPr>
          <w:b/>
          <w:noProof/>
          <w:lang w:eastAsia="nl-NL"/>
        </w:rPr>
      </w:pPr>
    </w:p>
    <w:p w:rsidR="008676ED" w:rsidRDefault="008676ED" w:rsidP="008676ED">
      <w:pPr>
        <w:rPr>
          <w:b/>
          <w:noProof/>
          <w:lang w:eastAsia="nl-NL"/>
        </w:rPr>
      </w:pPr>
    </w:p>
    <w:p w:rsidR="008676ED" w:rsidRDefault="008676ED" w:rsidP="008676ED">
      <w:pPr>
        <w:rPr>
          <w:b/>
          <w:noProof/>
          <w:lang w:eastAsia="nl-NL"/>
        </w:rPr>
      </w:pPr>
    </w:p>
    <w:p w:rsidR="00C547B2" w:rsidRPr="00DD42F8" w:rsidRDefault="005E3677" w:rsidP="008676ED">
      <w:pPr>
        <w:rPr>
          <w:b/>
        </w:rPr>
      </w:pPr>
      <w:r>
        <w:rPr>
          <w:b/>
        </w:rPr>
        <w:t>Amendem</w:t>
      </w:r>
      <w:r w:rsidR="0099123A">
        <w:rPr>
          <w:b/>
        </w:rPr>
        <w:t>ent met betrekking tot agendapun</w:t>
      </w:r>
      <w:r w:rsidR="00CB0811">
        <w:rPr>
          <w:b/>
        </w:rPr>
        <w:t>t 8.3</w:t>
      </w:r>
      <w:r w:rsidR="00C930C5">
        <w:rPr>
          <w:b/>
        </w:rPr>
        <w:t xml:space="preserve"> Statenvoorstel</w:t>
      </w:r>
      <w:r w:rsidR="00CB0811">
        <w:rPr>
          <w:b/>
        </w:rPr>
        <w:t xml:space="preserve"> Beleidsnota Natuurwetgeving</w:t>
      </w:r>
      <w:r w:rsidR="00DD42F8">
        <w:rPr>
          <w:b/>
        </w:rPr>
        <w:t xml:space="preserve"> </w:t>
      </w:r>
      <w:r w:rsidR="0083143A" w:rsidRPr="00B45E88">
        <w:rPr>
          <w:b/>
        </w:rPr>
        <w:t>v</w:t>
      </w:r>
      <w:r w:rsidR="008676ED">
        <w:rPr>
          <w:b/>
        </w:rPr>
        <w:t>an de leden</w:t>
      </w:r>
      <w:r w:rsidR="00806111">
        <w:rPr>
          <w:b/>
        </w:rPr>
        <w:t xml:space="preserve"> </w:t>
      </w:r>
      <w:r w:rsidR="00B45E88" w:rsidRPr="00B45E88">
        <w:rPr>
          <w:b/>
        </w:rPr>
        <w:t>Gerwi Temmink</w:t>
      </w:r>
      <w:r w:rsidR="005F4EB7">
        <w:rPr>
          <w:b/>
        </w:rPr>
        <w:t xml:space="preserve"> (GroenLinks) </w:t>
      </w:r>
      <w:r w:rsidR="006F72DD">
        <w:rPr>
          <w:b/>
        </w:rPr>
        <w:t xml:space="preserve"> en </w:t>
      </w:r>
      <w:proofErr w:type="spellStart"/>
      <w:r w:rsidR="006F72DD">
        <w:rPr>
          <w:b/>
        </w:rPr>
        <w:t>Carl</w:t>
      </w:r>
      <w:proofErr w:type="spellEnd"/>
      <w:r w:rsidR="006F72DD">
        <w:rPr>
          <w:b/>
        </w:rPr>
        <w:t xml:space="preserve"> Schoor</w:t>
      </w:r>
      <w:r w:rsidR="008676ED">
        <w:rPr>
          <w:b/>
        </w:rPr>
        <w:t xml:space="preserve"> (D66) </w:t>
      </w:r>
      <w:r w:rsidR="00F252BE" w:rsidRPr="00B45E88">
        <w:rPr>
          <w:b/>
        </w:rPr>
        <w:t xml:space="preserve">in </w:t>
      </w:r>
      <w:r w:rsidR="008A7381">
        <w:rPr>
          <w:b/>
        </w:rPr>
        <w:t xml:space="preserve">de </w:t>
      </w:r>
      <w:r w:rsidR="0083143A" w:rsidRPr="00B45E88">
        <w:rPr>
          <w:b/>
        </w:rPr>
        <w:t>S</w:t>
      </w:r>
      <w:r w:rsidR="000C1B92">
        <w:rPr>
          <w:b/>
        </w:rPr>
        <w:t xml:space="preserve">tatenvergadering </w:t>
      </w:r>
      <w:r w:rsidR="0022127A">
        <w:rPr>
          <w:b/>
        </w:rPr>
        <w:t xml:space="preserve"> </w:t>
      </w:r>
      <w:r w:rsidR="000C1B92">
        <w:rPr>
          <w:b/>
        </w:rPr>
        <w:t>van</w:t>
      </w:r>
      <w:r w:rsidR="002C2587">
        <w:rPr>
          <w:b/>
        </w:rPr>
        <w:t xml:space="preserve"> </w:t>
      </w:r>
      <w:r w:rsidR="00A244C5">
        <w:rPr>
          <w:b/>
        </w:rPr>
        <w:t xml:space="preserve">             </w:t>
      </w:r>
      <w:r w:rsidR="00CB0811">
        <w:rPr>
          <w:b/>
        </w:rPr>
        <w:t>07-12</w:t>
      </w:r>
      <w:r w:rsidR="00A8576D">
        <w:rPr>
          <w:b/>
        </w:rPr>
        <w:t>-2018</w:t>
      </w:r>
      <w:r w:rsidR="00806111">
        <w:rPr>
          <w:b/>
        </w:rPr>
        <w:t>.</w:t>
      </w:r>
    </w:p>
    <w:p w:rsidR="006F0E13" w:rsidRPr="008372EF" w:rsidRDefault="00DD42F8" w:rsidP="00DD42F8">
      <w:pPr>
        <w:rPr>
          <w:i/>
        </w:rPr>
      </w:pPr>
      <w:r>
        <w:rPr>
          <w:b/>
        </w:rPr>
        <w:t>O</w:t>
      </w:r>
      <w:r w:rsidR="00F252BE">
        <w:rPr>
          <w:b/>
        </w:rPr>
        <w:t>ndergetekende</w:t>
      </w:r>
      <w:r w:rsidR="008676ED">
        <w:rPr>
          <w:b/>
        </w:rPr>
        <w:t>n</w:t>
      </w:r>
      <w:r>
        <w:rPr>
          <w:b/>
        </w:rPr>
        <w:t xml:space="preserve"> stelt</w:t>
      </w:r>
      <w:r w:rsidR="00F252BE">
        <w:rPr>
          <w:b/>
        </w:rPr>
        <w:t xml:space="preserve"> het volgende amendement voor</w:t>
      </w:r>
      <w:r w:rsidR="00FF7908">
        <w:rPr>
          <w:b/>
        </w:rPr>
        <w:t xml:space="preserve"> bij 2.7.4 Rapen en snijden, blz. 13</w:t>
      </w:r>
      <w:r w:rsidR="00CB0811">
        <w:rPr>
          <w:b/>
        </w:rPr>
        <w:t xml:space="preserve"> vd nota</w:t>
      </w:r>
      <w:r w:rsidR="00F252BE">
        <w:rPr>
          <w:b/>
        </w:rPr>
        <w:t>:</w:t>
      </w:r>
      <w:r w:rsidR="00B7204B">
        <w:rPr>
          <w:b/>
        </w:rPr>
        <w:t xml:space="preserve">                                                                         </w:t>
      </w:r>
    </w:p>
    <w:p w:rsidR="00CB0811" w:rsidRDefault="00FF7908" w:rsidP="00CB0811">
      <w:r>
        <w:t xml:space="preserve">In de eerste zin “Vanwege de kwetsbaarheid van de natuurgebieden waar deze activiteiten plaats zullen vinden en vanwege vragen over de praktische uitvoerbaarheid, zal </w:t>
      </w:r>
      <w:r w:rsidRPr="00FF7908">
        <w:rPr>
          <w:i/>
        </w:rPr>
        <w:t>twee</w:t>
      </w:r>
      <w:r>
        <w:t xml:space="preserve"> jaar na het in werking treden van de beleidsregel(s) een evaluatie plaatsvinden</w:t>
      </w:r>
      <w:r w:rsidR="00CB0811">
        <w:t>”</w:t>
      </w:r>
      <w:r>
        <w:t xml:space="preserve"> het woord </w:t>
      </w:r>
      <w:r>
        <w:rPr>
          <w:i/>
        </w:rPr>
        <w:t xml:space="preserve">twee </w:t>
      </w:r>
      <w:r>
        <w:t xml:space="preserve">vervangen door </w:t>
      </w:r>
      <w:r>
        <w:rPr>
          <w:i/>
        </w:rPr>
        <w:t xml:space="preserve">één </w:t>
      </w:r>
      <w:r>
        <w:t>en dan aan het eind van de zin nog toevoegen “</w:t>
      </w:r>
      <w:r>
        <w:rPr>
          <w:i/>
        </w:rPr>
        <w:t>die zo nodig jaarlijks herhaald kan worden</w:t>
      </w:r>
      <w:r w:rsidR="0035307D">
        <w:rPr>
          <w:i/>
        </w:rPr>
        <w:t>.”</w:t>
      </w:r>
      <w:r>
        <w:rPr>
          <w:i/>
        </w:rPr>
        <w:t xml:space="preserve"> </w:t>
      </w:r>
      <w:r w:rsidR="00CB0811">
        <w:t xml:space="preserve"> </w:t>
      </w:r>
    </w:p>
    <w:p w:rsidR="00AA5D89" w:rsidRDefault="00AA5D89" w:rsidP="00AA5D89">
      <w:pPr>
        <w:spacing w:after="0"/>
      </w:pPr>
    </w:p>
    <w:p w:rsidR="008D34ED" w:rsidRDefault="00A966B4" w:rsidP="008D34ED">
      <w:pPr>
        <w:spacing w:after="0"/>
        <w:rPr>
          <w:b/>
        </w:rPr>
      </w:pPr>
      <w:r w:rsidRPr="00A966B4">
        <w:rPr>
          <w:b/>
        </w:rPr>
        <w:t>Toelichting amendement</w:t>
      </w:r>
      <w:r w:rsidR="00B7204B">
        <w:rPr>
          <w:b/>
        </w:rPr>
        <w:t xml:space="preserve"> </w:t>
      </w:r>
    </w:p>
    <w:p w:rsidR="005119DC" w:rsidRDefault="0035307D" w:rsidP="00E71E0C">
      <w:r>
        <w:t>De fractie</w:t>
      </w:r>
      <w:r w:rsidR="008676ED">
        <w:t>s  hebben</w:t>
      </w:r>
      <w:r>
        <w:t xml:space="preserve"> begrip voor de traditie van het rapen en snijden voor privégebruik. </w:t>
      </w:r>
    </w:p>
    <w:p w:rsidR="005119DC" w:rsidRDefault="008676ED" w:rsidP="00E71E0C">
      <w:r>
        <w:t>Zij maken</w:t>
      </w:r>
      <w:r w:rsidR="0035307D">
        <w:t xml:space="preserve"> zich wel </w:t>
      </w:r>
      <w:r w:rsidR="005119DC">
        <w:t xml:space="preserve">grote </w:t>
      </w:r>
      <w:r w:rsidR="0035307D">
        <w:t xml:space="preserve">zorgen bij het hier voorgestelde beleid van </w:t>
      </w:r>
      <w:r w:rsidR="005119DC">
        <w:t xml:space="preserve">rapen en snijden </w:t>
      </w:r>
      <w:r w:rsidR="0035307D">
        <w:t xml:space="preserve">vrijgeven voor in elk geval 2 jaar. Zijn </w:t>
      </w:r>
      <w:r w:rsidR="005119DC">
        <w:t xml:space="preserve">de </w:t>
      </w:r>
      <w:r w:rsidR="0035307D">
        <w:t xml:space="preserve">eventuele (grote) negatieve effecten op natuurwaarden, de biodiversiteit en de soorten op zich daarna nog wel herstelbaar? En hoe kan het toezicht en de handhaving doelmatig gericht zijn/worden op echt alleen privégebruik? </w:t>
      </w:r>
    </w:p>
    <w:p w:rsidR="006B6D9D" w:rsidRDefault="00904546" w:rsidP="00E71E0C">
      <w:r>
        <w:t>Zeker met de landelijk bepaalde grote hoeveelheden per dag per persoon en de huidige bezetting van toezichthouders (b)lijkt dit een</w:t>
      </w:r>
      <w:r w:rsidR="008676ED">
        <w:t xml:space="preserve"> schier onmogelijke opgave vinden</w:t>
      </w:r>
      <w:r>
        <w:t xml:space="preserve"> </w:t>
      </w:r>
      <w:r w:rsidR="005119DC">
        <w:t>de fractie</w:t>
      </w:r>
      <w:r w:rsidR="008676ED">
        <w:t>s</w:t>
      </w:r>
      <w:r>
        <w:t xml:space="preserve">. Dan kan na twee jaar het kwaad al geschied zijn. Daarom lijkt het haar beter die evaluatie al na een jaar te laten plaatsvinden (en nadien desgewenst jaarlijks herhaald) opdat dit beleid zo nodig tijdig </w:t>
      </w:r>
      <w:r w:rsidR="005119DC">
        <w:t>bijgesteld</w:t>
      </w:r>
      <w:r>
        <w:t xml:space="preserve"> kan worden.   </w:t>
      </w:r>
    </w:p>
    <w:p w:rsidR="00FF7908" w:rsidRDefault="00FF7908" w:rsidP="00E71E0C"/>
    <w:p w:rsidR="00DD42F8" w:rsidRDefault="00DD42F8" w:rsidP="00E71E0C">
      <w:pPr>
        <w:rPr>
          <w:b/>
        </w:rPr>
      </w:pPr>
    </w:p>
    <w:p w:rsidR="00DD42F8" w:rsidRDefault="00B45E88" w:rsidP="00E723D6">
      <w:r>
        <w:t>………………………………</w:t>
      </w:r>
      <w:r w:rsidR="00DD42F8">
        <w:t xml:space="preserve">          </w:t>
      </w:r>
      <w:r w:rsidR="008676ED">
        <w:t>………………………………</w:t>
      </w:r>
    </w:p>
    <w:p w:rsidR="00B45E88" w:rsidRDefault="00DD42F8" w:rsidP="00E723D6">
      <w:r>
        <w:t>Gerwi Temmink</w:t>
      </w:r>
      <w:r w:rsidR="00B5662A">
        <w:t xml:space="preserve">      </w:t>
      </w:r>
      <w:r w:rsidR="006F72DD">
        <w:tab/>
        <w:t xml:space="preserve">   </w:t>
      </w:r>
      <w:proofErr w:type="spellStart"/>
      <w:r w:rsidR="006F72DD">
        <w:t>Carl</w:t>
      </w:r>
      <w:proofErr w:type="spellEnd"/>
      <w:r w:rsidR="006F72DD">
        <w:t xml:space="preserve"> Schoor</w:t>
      </w:r>
    </w:p>
    <w:sectPr w:rsidR="00B45E88" w:rsidSect="00C547B2">
      <w:pgSz w:w="11906" w:h="16838"/>
      <w:pgMar w:top="1021"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387"/>
    <w:multiLevelType w:val="hybridMultilevel"/>
    <w:tmpl w:val="9542A3C2"/>
    <w:lvl w:ilvl="0" w:tplc="04130015">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8D5087"/>
    <w:multiLevelType w:val="hybridMultilevel"/>
    <w:tmpl w:val="A106D0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1B437E"/>
    <w:multiLevelType w:val="hybridMultilevel"/>
    <w:tmpl w:val="88D4CA96"/>
    <w:lvl w:ilvl="0" w:tplc="52F2695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4631046B"/>
    <w:multiLevelType w:val="hybridMultilevel"/>
    <w:tmpl w:val="38267EB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9846A78"/>
    <w:multiLevelType w:val="hybridMultilevel"/>
    <w:tmpl w:val="9AE00776"/>
    <w:lvl w:ilvl="0" w:tplc="95E6320E">
      <w:start w:val="3"/>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61886FC4"/>
    <w:multiLevelType w:val="hybridMultilevel"/>
    <w:tmpl w:val="5AFC1104"/>
    <w:lvl w:ilvl="0" w:tplc="B2EC83B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7462E01"/>
    <w:multiLevelType w:val="hybridMultilevel"/>
    <w:tmpl w:val="20D29FAA"/>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4260"/>
    <w:rsid w:val="000078CD"/>
    <w:rsid w:val="00036891"/>
    <w:rsid w:val="0006449E"/>
    <w:rsid w:val="0007668D"/>
    <w:rsid w:val="00093BC1"/>
    <w:rsid w:val="000B6D26"/>
    <w:rsid w:val="000C1B92"/>
    <w:rsid w:val="00102D0B"/>
    <w:rsid w:val="0011268D"/>
    <w:rsid w:val="00167158"/>
    <w:rsid w:val="00171856"/>
    <w:rsid w:val="00184779"/>
    <w:rsid w:val="001B7712"/>
    <w:rsid w:val="001D7580"/>
    <w:rsid w:val="00200326"/>
    <w:rsid w:val="00200F4C"/>
    <w:rsid w:val="00202B78"/>
    <w:rsid w:val="0022127A"/>
    <w:rsid w:val="0026269B"/>
    <w:rsid w:val="00277EF3"/>
    <w:rsid w:val="00295832"/>
    <w:rsid w:val="00297915"/>
    <w:rsid w:val="002C2587"/>
    <w:rsid w:val="002D55F9"/>
    <w:rsid w:val="00321F51"/>
    <w:rsid w:val="00350AB0"/>
    <w:rsid w:val="0035307D"/>
    <w:rsid w:val="004053EB"/>
    <w:rsid w:val="00453F99"/>
    <w:rsid w:val="004C3482"/>
    <w:rsid w:val="004F0C6C"/>
    <w:rsid w:val="0050252F"/>
    <w:rsid w:val="00504260"/>
    <w:rsid w:val="005119DC"/>
    <w:rsid w:val="00561B26"/>
    <w:rsid w:val="005A7AC4"/>
    <w:rsid w:val="005C5F08"/>
    <w:rsid w:val="005E3677"/>
    <w:rsid w:val="005E494C"/>
    <w:rsid w:val="005F3B38"/>
    <w:rsid w:val="005F4EB7"/>
    <w:rsid w:val="00667ED4"/>
    <w:rsid w:val="006B6D9D"/>
    <w:rsid w:val="006C75E0"/>
    <w:rsid w:val="006D67CF"/>
    <w:rsid w:val="006E43D9"/>
    <w:rsid w:val="006E5A40"/>
    <w:rsid w:val="006F0E13"/>
    <w:rsid w:val="006F72DD"/>
    <w:rsid w:val="00711097"/>
    <w:rsid w:val="00730DD8"/>
    <w:rsid w:val="00752741"/>
    <w:rsid w:val="007531C1"/>
    <w:rsid w:val="00757247"/>
    <w:rsid w:val="00762EDD"/>
    <w:rsid w:val="0077690B"/>
    <w:rsid w:val="007C20DA"/>
    <w:rsid w:val="007E2DE6"/>
    <w:rsid w:val="00806111"/>
    <w:rsid w:val="00810EF2"/>
    <w:rsid w:val="00815C2B"/>
    <w:rsid w:val="00824A8A"/>
    <w:rsid w:val="00825FBA"/>
    <w:rsid w:val="0083143A"/>
    <w:rsid w:val="00833E1C"/>
    <w:rsid w:val="008372EF"/>
    <w:rsid w:val="008676ED"/>
    <w:rsid w:val="00870B77"/>
    <w:rsid w:val="008829D1"/>
    <w:rsid w:val="008A1391"/>
    <w:rsid w:val="008A7381"/>
    <w:rsid w:val="008B13FC"/>
    <w:rsid w:val="008D34ED"/>
    <w:rsid w:val="008D5198"/>
    <w:rsid w:val="008E65F2"/>
    <w:rsid w:val="00904546"/>
    <w:rsid w:val="00915A05"/>
    <w:rsid w:val="00932DBA"/>
    <w:rsid w:val="0094159B"/>
    <w:rsid w:val="0099123A"/>
    <w:rsid w:val="0099704E"/>
    <w:rsid w:val="009E2792"/>
    <w:rsid w:val="009F2076"/>
    <w:rsid w:val="00A07CC6"/>
    <w:rsid w:val="00A244C5"/>
    <w:rsid w:val="00A2637C"/>
    <w:rsid w:val="00A2774B"/>
    <w:rsid w:val="00A40729"/>
    <w:rsid w:val="00A8576D"/>
    <w:rsid w:val="00A966B4"/>
    <w:rsid w:val="00A9715F"/>
    <w:rsid w:val="00AA02D8"/>
    <w:rsid w:val="00AA5D89"/>
    <w:rsid w:val="00AC3F7E"/>
    <w:rsid w:val="00AD534F"/>
    <w:rsid w:val="00B45E88"/>
    <w:rsid w:val="00B478E5"/>
    <w:rsid w:val="00B5662A"/>
    <w:rsid w:val="00B7204B"/>
    <w:rsid w:val="00B90D1E"/>
    <w:rsid w:val="00BC4520"/>
    <w:rsid w:val="00C179B8"/>
    <w:rsid w:val="00C31877"/>
    <w:rsid w:val="00C547B2"/>
    <w:rsid w:val="00C63F00"/>
    <w:rsid w:val="00C930C5"/>
    <w:rsid w:val="00CB0811"/>
    <w:rsid w:val="00CC50E0"/>
    <w:rsid w:val="00CC6007"/>
    <w:rsid w:val="00CF45FC"/>
    <w:rsid w:val="00D02629"/>
    <w:rsid w:val="00D470D6"/>
    <w:rsid w:val="00D552D5"/>
    <w:rsid w:val="00D66970"/>
    <w:rsid w:val="00D76C66"/>
    <w:rsid w:val="00D91FD0"/>
    <w:rsid w:val="00DD42F8"/>
    <w:rsid w:val="00E127F4"/>
    <w:rsid w:val="00E152A1"/>
    <w:rsid w:val="00E71E0C"/>
    <w:rsid w:val="00E723D6"/>
    <w:rsid w:val="00E955B3"/>
    <w:rsid w:val="00EE2BE5"/>
    <w:rsid w:val="00F01476"/>
    <w:rsid w:val="00F252BE"/>
    <w:rsid w:val="00F57CD0"/>
    <w:rsid w:val="00F86810"/>
    <w:rsid w:val="00FB44A6"/>
    <w:rsid w:val="00FD790A"/>
    <w:rsid w:val="00FE6B33"/>
    <w:rsid w:val="00FF0335"/>
    <w:rsid w:val="00FF79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50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4260"/>
    <w:rPr>
      <w:color w:val="0000FF" w:themeColor="hyperlink"/>
      <w:u w:val="single"/>
    </w:rPr>
  </w:style>
  <w:style w:type="paragraph" w:styleId="Ballontekst">
    <w:name w:val="Balloon Text"/>
    <w:basedOn w:val="Standaard"/>
    <w:link w:val="BallontekstChar"/>
    <w:uiPriority w:val="99"/>
    <w:semiHidden/>
    <w:unhideWhenUsed/>
    <w:rsid w:val="002958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5832"/>
    <w:rPr>
      <w:rFonts w:ascii="Tahoma" w:hAnsi="Tahoma" w:cs="Tahoma"/>
      <w:sz w:val="16"/>
      <w:szCs w:val="16"/>
    </w:rPr>
  </w:style>
  <w:style w:type="paragraph" w:styleId="Plattetekst">
    <w:name w:val="Body Text"/>
    <w:basedOn w:val="Standaard"/>
    <w:link w:val="PlattetekstChar"/>
    <w:rsid w:val="00A2774B"/>
    <w:pPr>
      <w:autoSpaceDE w:val="0"/>
      <w:autoSpaceDN w:val="0"/>
      <w:adjustRightInd w:val="0"/>
      <w:spacing w:after="0" w:line="240" w:lineRule="auto"/>
    </w:pPr>
    <w:rPr>
      <w:rFonts w:ascii="Helvetica" w:eastAsia="Times New Roman" w:hAnsi="Helvetica" w:cs="Arial"/>
      <w:color w:val="000002"/>
      <w:lang w:eastAsia="nl-NL"/>
    </w:rPr>
  </w:style>
  <w:style w:type="character" w:customStyle="1" w:styleId="PlattetekstChar">
    <w:name w:val="Platte tekst Char"/>
    <w:basedOn w:val="Standaardalinea-lettertype"/>
    <w:link w:val="Plattetekst"/>
    <w:rsid w:val="00A2774B"/>
    <w:rPr>
      <w:rFonts w:ascii="Helvetica" w:eastAsia="Times New Roman" w:hAnsi="Helvetica" w:cs="Arial"/>
      <w:color w:val="000002"/>
      <w:lang w:eastAsia="nl-NL"/>
    </w:rPr>
  </w:style>
  <w:style w:type="paragraph" w:styleId="Revisie">
    <w:name w:val="Revision"/>
    <w:hidden/>
    <w:uiPriority w:val="99"/>
    <w:semiHidden/>
    <w:rsid w:val="00E955B3"/>
    <w:pPr>
      <w:spacing w:after="0" w:line="240" w:lineRule="auto"/>
    </w:pPr>
  </w:style>
  <w:style w:type="paragraph" w:styleId="Lijstalinea">
    <w:name w:val="List Paragraph"/>
    <w:basedOn w:val="Standaard"/>
    <w:uiPriority w:val="34"/>
    <w:qFormat/>
    <w:rsid w:val="00FD79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2475-FE24-408B-AD7F-E5DF607C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gebruiker</cp:lastModifiedBy>
  <cp:revision>2</cp:revision>
  <cp:lastPrinted>2017-11-02T23:00:00Z</cp:lastPrinted>
  <dcterms:created xsi:type="dcterms:W3CDTF">2018-12-06T21:10:00Z</dcterms:created>
  <dcterms:modified xsi:type="dcterms:W3CDTF">2018-12-06T21:10:00Z</dcterms:modified>
</cp:coreProperties>
</file>